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D99" w:rsidRPr="00037D99" w:rsidRDefault="00037D99" w:rsidP="00037D99">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ГОРОДСКАЯ ДУМА МУНИЦИПАЛЬНОГО ОБРАЗОВАНИЯ "ГОРОД АСТРАХАНЬ"</w:t>
      </w:r>
    </w:p>
    <w:p w:rsidR="00037D99" w:rsidRPr="00037D99" w:rsidRDefault="00037D99" w:rsidP="00037D99">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037D99" w:rsidRPr="00037D99" w:rsidRDefault="00037D99" w:rsidP="00037D99">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РЕШЕНИЕ</w:t>
      </w:r>
    </w:p>
    <w:p w:rsidR="00037D99" w:rsidRPr="00037D99" w:rsidRDefault="00037D99" w:rsidP="00037D99">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от 26 декабря 2013 г. N 272</w:t>
      </w:r>
    </w:p>
    <w:p w:rsidR="00037D99" w:rsidRPr="00037D99" w:rsidRDefault="00037D99" w:rsidP="00037D99">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037D99" w:rsidRPr="00037D99" w:rsidRDefault="00037D99" w:rsidP="00037D99">
      <w:pPr>
        <w:spacing w:after="0"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ОБ УТВЕРЖДЕНИИ ПОРЯДКА ПРЕДОСТАВЛЕНИЯ ПРОЕКТОВ НОРМАТИВНЫХ</w:t>
      </w:r>
    </w:p>
    <w:p w:rsidR="00037D99" w:rsidRPr="00037D99" w:rsidRDefault="00037D99" w:rsidP="00037D99">
      <w:pPr>
        <w:spacing w:after="0"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ПРАВОВЫХ АКТОВ И НОРМАТИВНЫХ ПРАВОВЫХ АКТОВ ОРГАНОВ</w:t>
      </w:r>
    </w:p>
    <w:p w:rsidR="00037D99" w:rsidRPr="00037D99" w:rsidRDefault="00037D99" w:rsidP="00037D99">
      <w:pPr>
        <w:spacing w:after="0"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МЕСТНОГО САМОУПРАВЛЕНИЯ МУНИЦИПАЛЬНОГО ОБРАЗОВАНИЯ</w:t>
      </w:r>
    </w:p>
    <w:p w:rsidR="00037D99" w:rsidRPr="00037D99" w:rsidRDefault="00037D99" w:rsidP="00037D99">
      <w:pPr>
        <w:spacing w:after="0"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 xml:space="preserve">"ГОРОДСКОЙ ОКРУГ ГОРОД АСТРАХАНЬ" В ПРОКУРАТУРУ </w:t>
      </w:r>
      <w:proofErr w:type="gramStart"/>
      <w:r w:rsidRPr="00037D99">
        <w:rPr>
          <w:rFonts w:ascii="Times New Roman" w:eastAsia="Times New Roman" w:hAnsi="Times New Roman" w:cs="Times New Roman"/>
          <w:b/>
          <w:sz w:val="24"/>
          <w:szCs w:val="24"/>
          <w:lang w:eastAsia="ru-RU"/>
        </w:rPr>
        <w:t>КИРОВСКОГО</w:t>
      </w:r>
      <w:proofErr w:type="gramEnd"/>
    </w:p>
    <w:p w:rsidR="00037D99" w:rsidRPr="00037D99" w:rsidRDefault="00037D99" w:rsidP="00037D99">
      <w:pPr>
        <w:spacing w:after="0"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РАЙОНА Г. АСТРАХАНИ ДЛЯ ПРОВЕРКИ НА ПРЕДМЕТ ЗАКОННОСТИ</w:t>
      </w:r>
    </w:p>
    <w:p w:rsidR="00037D99" w:rsidRPr="00037D99" w:rsidRDefault="00037D99" w:rsidP="00037D99">
      <w:pPr>
        <w:spacing w:after="0"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И ПРОВЕДЕНИЯ АНТИКОРРУПЦИОННОЙ ЭКСПЕРТИЗЫ</w:t>
      </w:r>
    </w:p>
    <w:p w:rsidR="00037D99" w:rsidRPr="00037D99" w:rsidRDefault="00037D99" w:rsidP="00037D99">
      <w:pPr>
        <w:spacing w:before="100" w:beforeAutospacing="1" w:after="100" w:afterAutospacing="1" w:line="24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
        <w:gridCol w:w="138"/>
        <w:gridCol w:w="9049"/>
        <w:gridCol w:w="153"/>
      </w:tblGrid>
      <w:tr w:rsidR="00037D99" w:rsidRPr="00037D99" w:rsidTr="00037D99">
        <w:trPr>
          <w:tblCellSpacing w:w="15" w:type="dxa"/>
        </w:trPr>
        <w:tc>
          <w:tcPr>
            <w:tcW w:w="60" w:type="dxa"/>
            <w:vAlign w:val="center"/>
            <w:hideMark/>
          </w:tcPr>
          <w:p w:rsidR="00037D99" w:rsidRPr="00037D99" w:rsidRDefault="00037D99" w:rsidP="00037D99">
            <w:pPr>
              <w:spacing w:before="100" w:beforeAutospacing="1" w:after="100" w:afterAutospacing="1" w:line="360" w:lineRule="auto"/>
              <w:jc w:val="center"/>
              <w:rPr>
                <w:rFonts w:ascii="Times New Roman" w:eastAsia="Times New Roman" w:hAnsi="Times New Roman" w:cs="Times New Roman"/>
                <w:sz w:val="24"/>
                <w:szCs w:val="24"/>
                <w:lang w:eastAsia="ru-RU"/>
              </w:rPr>
            </w:pPr>
          </w:p>
        </w:tc>
        <w:tc>
          <w:tcPr>
            <w:tcW w:w="108" w:type="dxa"/>
            <w:vAlign w:val="center"/>
            <w:hideMark/>
          </w:tcPr>
          <w:p w:rsidR="00037D99" w:rsidRPr="00037D99" w:rsidRDefault="00037D99" w:rsidP="00037D99">
            <w:pPr>
              <w:spacing w:before="100" w:beforeAutospacing="1" w:after="100" w:afterAutospacing="1" w:line="360" w:lineRule="auto"/>
              <w:jc w:val="center"/>
              <w:rPr>
                <w:rFonts w:ascii="Times New Roman" w:eastAsia="Times New Roman" w:hAnsi="Times New Roman" w:cs="Times New Roman"/>
                <w:sz w:val="24"/>
                <w:szCs w:val="24"/>
                <w:lang w:eastAsia="ru-RU"/>
              </w:rPr>
            </w:pPr>
          </w:p>
        </w:tc>
        <w:tc>
          <w:tcPr>
            <w:tcW w:w="0" w:type="auto"/>
            <w:vAlign w:val="center"/>
            <w:hideMark/>
          </w:tcPr>
          <w:p w:rsidR="00037D99" w:rsidRPr="00037D99" w:rsidRDefault="00037D99" w:rsidP="00037D99">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Список изменяющих документов</w:t>
            </w:r>
          </w:p>
          <w:p w:rsidR="00037D99" w:rsidRPr="00037D99" w:rsidRDefault="00037D99" w:rsidP="00037D99">
            <w:pPr>
              <w:spacing w:before="100" w:beforeAutospacing="1" w:after="100" w:afterAutospacing="1" w:line="360" w:lineRule="auto"/>
              <w:jc w:val="center"/>
              <w:rPr>
                <w:rFonts w:ascii="Times New Roman" w:eastAsia="Times New Roman" w:hAnsi="Times New Roman" w:cs="Times New Roman"/>
                <w:sz w:val="24"/>
                <w:szCs w:val="24"/>
                <w:lang w:eastAsia="ru-RU"/>
              </w:rPr>
            </w:pPr>
            <w:proofErr w:type="gramStart"/>
            <w:r w:rsidRPr="00037D99">
              <w:rPr>
                <w:rFonts w:ascii="Times New Roman" w:eastAsia="Times New Roman" w:hAnsi="Times New Roman" w:cs="Times New Roman"/>
                <w:sz w:val="24"/>
                <w:szCs w:val="24"/>
                <w:lang w:eastAsia="ru-RU"/>
              </w:rPr>
              <w:t>(в ред. Решений Городской Думы муниципального образования</w:t>
            </w:r>
            <w:proofErr w:type="gramEnd"/>
          </w:p>
          <w:p w:rsidR="00037D99" w:rsidRPr="00037D99" w:rsidRDefault="00037D99" w:rsidP="00037D99">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"Город Астрахань" от 23.06.2017 N 70, от 17.05.2018 N 47,</w:t>
            </w:r>
          </w:p>
          <w:p w:rsidR="00037D99" w:rsidRPr="00037D99" w:rsidRDefault="00037D99" w:rsidP="00037D99">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от 27.03.2025 N 17)</w:t>
            </w:r>
          </w:p>
        </w:tc>
        <w:tc>
          <w:tcPr>
            <w:tcW w:w="108" w:type="dxa"/>
            <w:vAlign w:val="center"/>
            <w:hideMark/>
          </w:tcPr>
          <w:p w:rsidR="00037D99" w:rsidRPr="00037D99" w:rsidRDefault="00037D99" w:rsidP="00037D99">
            <w:pPr>
              <w:spacing w:before="100" w:beforeAutospacing="1" w:after="100" w:afterAutospacing="1" w:line="360" w:lineRule="auto"/>
              <w:jc w:val="center"/>
              <w:rPr>
                <w:rFonts w:ascii="Times New Roman" w:eastAsia="Times New Roman" w:hAnsi="Times New Roman" w:cs="Times New Roman"/>
                <w:sz w:val="24"/>
                <w:szCs w:val="24"/>
                <w:lang w:eastAsia="ru-RU"/>
              </w:rPr>
            </w:pPr>
          </w:p>
        </w:tc>
      </w:tr>
    </w:tbl>
    <w:p w:rsidR="00037D99" w:rsidRPr="00037D99" w:rsidRDefault="00037D99" w:rsidP="00037D99">
      <w:pPr>
        <w:spacing w:before="100" w:beforeAutospacing="1" w:after="100" w:afterAutospacing="1" w:line="360" w:lineRule="auto"/>
        <w:ind w:firstLine="851"/>
        <w:jc w:val="both"/>
        <w:rPr>
          <w:rFonts w:ascii="Times New Roman" w:eastAsia="Times New Roman" w:hAnsi="Times New Roman" w:cs="Times New Roman"/>
          <w:sz w:val="24"/>
          <w:szCs w:val="24"/>
          <w:lang w:eastAsia="ru-RU"/>
        </w:rPr>
      </w:pPr>
      <w:proofErr w:type="gramStart"/>
      <w:r w:rsidRPr="00037D99">
        <w:rPr>
          <w:rFonts w:ascii="Times New Roman" w:eastAsia="Times New Roman" w:hAnsi="Times New Roman" w:cs="Times New Roman"/>
          <w:sz w:val="24"/>
          <w:szCs w:val="24"/>
          <w:lang w:eastAsia="ru-RU"/>
        </w:rP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17.07.2009 N 172-ФЗ "Об антикоррупционной экспертизе нормативных правовых актов и проектов нормативных правовых актов", Уставом муниципального образования "Город Астрахань", комитетом по нормотворчеству, законности и правопорядку от 24.12.2013 N 44 Городская Дума муниципального образования "Город Астрахань" решила:</w:t>
      </w:r>
      <w:proofErr w:type="gramEnd"/>
    </w:p>
    <w:p w:rsidR="00037D99" w:rsidRPr="00037D99" w:rsidRDefault="00037D99" w:rsidP="00037D99">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Утвердить Порядок предоставления проектов нормативных правовых актов и нормативных правовых актов органов местного самоуправления муниципального образования "Городской округ город Астрахань" в прокуратуру Кировского района г. Астрахани для проверки на предмет законности и проведения антикоррупционной экспертизы (прилагается).</w:t>
      </w:r>
    </w:p>
    <w:p w:rsidR="00037D99" w:rsidRPr="00037D99" w:rsidRDefault="00037D99" w:rsidP="00037D99">
      <w:pPr>
        <w:spacing w:before="100" w:beforeAutospacing="1" w:after="100" w:afterAutospacing="1" w:line="360" w:lineRule="auto"/>
        <w:jc w:val="both"/>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lastRenderedPageBreak/>
        <w:t>(в ред. Решения Городской Думы муниципального образования "Город Астрахань" от 27.03.2025 N 17)</w:t>
      </w:r>
    </w:p>
    <w:p w:rsidR="00037D99" w:rsidRPr="00037D99" w:rsidRDefault="00037D99" w:rsidP="00037D9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Опубликовать настоящее Решение в официальном периодическом издании нормативных правовых актов органов местного самоуправления.</w:t>
      </w:r>
    </w:p>
    <w:p w:rsidR="00037D99" w:rsidRPr="00037D99" w:rsidRDefault="00037D99" w:rsidP="00037D9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Настоящее Решение вступает в силу после его официального опубликования (обнародования).</w:t>
      </w:r>
    </w:p>
    <w:p w:rsidR="00037D99" w:rsidRPr="00037D99" w:rsidRDefault="00037D99" w:rsidP="00037D99">
      <w:p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p w:rsidR="00037D99" w:rsidRPr="00037D99" w:rsidRDefault="00037D99" w:rsidP="00037D99">
      <w:pPr>
        <w:spacing w:after="0" w:line="240" w:lineRule="auto"/>
        <w:jc w:val="right"/>
        <w:rPr>
          <w:rFonts w:ascii="Times New Roman" w:eastAsia="Times New Roman" w:hAnsi="Times New Roman" w:cs="Times New Roman"/>
          <w:sz w:val="24"/>
          <w:szCs w:val="24"/>
          <w:lang w:eastAsia="ru-RU"/>
        </w:rPr>
      </w:pPr>
      <w:proofErr w:type="gramStart"/>
      <w:r w:rsidRPr="00037D99">
        <w:rPr>
          <w:rFonts w:ascii="Times New Roman" w:eastAsia="Times New Roman" w:hAnsi="Times New Roman" w:cs="Times New Roman"/>
          <w:sz w:val="24"/>
          <w:szCs w:val="24"/>
          <w:lang w:eastAsia="ru-RU"/>
        </w:rPr>
        <w:t>Исполняющая</w:t>
      </w:r>
      <w:proofErr w:type="gramEnd"/>
      <w:r w:rsidRPr="00037D99">
        <w:rPr>
          <w:rFonts w:ascii="Times New Roman" w:eastAsia="Times New Roman" w:hAnsi="Times New Roman" w:cs="Times New Roman"/>
          <w:sz w:val="24"/>
          <w:szCs w:val="24"/>
          <w:lang w:eastAsia="ru-RU"/>
        </w:rPr>
        <w:t xml:space="preserve"> обязанности мэра</w:t>
      </w:r>
    </w:p>
    <w:p w:rsidR="00037D99" w:rsidRPr="00037D99" w:rsidRDefault="00037D99" w:rsidP="00037D99">
      <w:pPr>
        <w:spacing w:after="0" w:line="240" w:lineRule="auto"/>
        <w:jc w:val="right"/>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города Астрахани</w:t>
      </w:r>
    </w:p>
    <w:p w:rsidR="00037D99" w:rsidRPr="00037D99" w:rsidRDefault="00037D99" w:rsidP="00037D99">
      <w:pPr>
        <w:spacing w:after="0" w:line="240" w:lineRule="auto"/>
        <w:jc w:val="right"/>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И.Ю.ЕГОРОВА</w:t>
      </w:r>
    </w:p>
    <w:p w:rsidR="00037D99" w:rsidRPr="00037D99" w:rsidRDefault="00037D99" w:rsidP="00037D99">
      <w:pPr>
        <w:spacing w:after="0" w:line="240" w:lineRule="auto"/>
        <w:jc w:val="right"/>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p w:rsidR="00037D99" w:rsidRPr="00037D99" w:rsidRDefault="00037D99" w:rsidP="00037D99">
      <w:pPr>
        <w:spacing w:after="0" w:line="240" w:lineRule="auto"/>
        <w:jc w:val="right"/>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Председатель Городской Думы</w:t>
      </w:r>
    </w:p>
    <w:p w:rsidR="00037D99" w:rsidRPr="00037D99" w:rsidRDefault="00037D99" w:rsidP="00037D99">
      <w:pPr>
        <w:spacing w:after="0" w:line="240" w:lineRule="auto"/>
        <w:jc w:val="right"/>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муниципального образования</w:t>
      </w:r>
    </w:p>
    <w:p w:rsidR="00037D99" w:rsidRPr="00037D99" w:rsidRDefault="00037D99" w:rsidP="00037D99">
      <w:pPr>
        <w:spacing w:after="0" w:line="240" w:lineRule="auto"/>
        <w:jc w:val="right"/>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"Город Астрахань"</w:t>
      </w:r>
    </w:p>
    <w:p w:rsidR="00037D99" w:rsidRPr="00037D99" w:rsidRDefault="00037D99" w:rsidP="00037D99">
      <w:pPr>
        <w:spacing w:after="0" w:line="240" w:lineRule="auto"/>
        <w:jc w:val="right"/>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Е.И.СИМЕОНОВА</w:t>
      </w:r>
    </w:p>
    <w:p w:rsidR="00037D99" w:rsidRPr="00037D99" w:rsidRDefault="00037D99" w:rsidP="00037D99">
      <w:pPr>
        <w:spacing w:after="0" w:line="240" w:lineRule="auto"/>
        <w:jc w:val="right"/>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p w:rsidR="00037D99" w:rsidRPr="00037D99" w:rsidRDefault="00037D99" w:rsidP="00037D99">
      <w:pPr>
        <w:spacing w:before="100" w:beforeAutospacing="1" w:after="100" w:afterAutospacing="1" w:line="24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p w:rsidR="00037D99" w:rsidRPr="00037D99" w:rsidRDefault="00037D99" w:rsidP="00037D99">
      <w:pPr>
        <w:spacing w:before="100" w:beforeAutospacing="1" w:after="100" w:afterAutospacing="1" w:line="24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p w:rsidR="00037D99" w:rsidRPr="00037D99" w:rsidRDefault="00037D99" w:rsidP="00037D99">
      <w:pPr>
        <w:spacing w:before="100" w:beforeAutospacing="1" w:after="100" w:afterAutospacing="1" w:line="24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p w:rsidR="00037D99" w:rsidRPr="00037D99" w:rsidRDefault="00037D99" w:rsidP="00037D9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p w:rsidR="00037D99" w:rsidRPr="00037D99" w:rsidRDefault="00037D99" w:rsidP="00037D9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Приложение</w:t>
      </w:r>
    </w:p>
    <w:p w:rsidR="00037D99" w:rsidRPr="00037D99" w:rsidRDefault="00037D99" w:rsidP="00037D9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к Решению Городской Думы</w:t>
      </w:r>
    </w:p>
    <w:p w:rsidR="00037D99" w:rsidRPr="00037D99" w:rsidRDefault="00037D99" w:rsidP="00037D9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от 26 декабря 2013 г. N 272</w:t>
      </w:r>
    </w:p>
    <w:p w:rsidR="00037D99" w:rsidRPr="00037D99" w:rsidRDefault="00037D99" w:rsidP="00037D9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p w:rsidR="00037D99" w:rsidRPr="00037D99" w:rsidRDefault="00037D99" w:rsidP="00037D99">
      <w:pPr>
        <w:spacing w:after="0"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ПОРЯДОК</w:t>
      </w:r>
    </w:p>
    <w:p w:rsidR="00037D99" w:rsidRPr="00037D99" w:rsidRDefault="00037D99" w:rsidP="00037D99">
      <w:pPr>
        <w:spacing w:after="0"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ПРЕДОСТАВЛЕНИЯ ПРОЕКТОВ НОРМАТИВНЫХ ПРАВОВЫХ АКТОВ</w:t>
      </w:r>
    </w:p>
    <w:p w:rsidR="00037D99" w:rsidRPr="00037D99" w:rsidRDefault="00037D99" w:rsidP="00037D99">
      <w:pPr>
        <w:spacing w:after="0"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И НОРМАТИВНЫХ ПРАВОВЫХ АКТОВ ОРГАНОВ МЕСТНОГО</w:t>
      </w:r>
    </w:p>
    <w:p w:rsidR="00037D99" w:rsidRPr="00037D99" w:rsidRDefault="00037D99" w:rsidP="00037D99">
      <w:pPr>
        <w:spacing w:after="0"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САМОУПРАВЛЕНИЯ МУНИЦИПАЛЬНОГО ОБРАЗОВАНИЯ</w:t>
      </w:r>
    </w:p>
    <w:p w:rsidR="00037D99" w:rsidRPr="00037D99" w:rsidRDefault="00037D99" w:rsidP="00037D99">
      <w:pPr>
        <w:spacing w:after="0"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 xml:space="preserve">"ГОРОДСКОЙ ОКРУГ ГОРОД АСТРАХАНЬ" В ПРОКУРАТУРУ </w:t>
      </w:r>
      <w:proofErr w:type="gramStart"/>
      <w:r w:rsidRPr="00037D99">
        <w:rPr>
          <w:rFonts w:ascii="Times New Roman" w:eastAsia="Times New Roman" w:hAnsi="Times New Roman" w:cs="Times New Roman"/>
          <w:b/>
          <w:sz w:val="24"/>
          <w:szCs w:val="24"/>
          <w:lang w:eastAsia="ru-RU"/>
        </w:rPr>
        <w:t>КИРОВСКОГО</w:t>
      </w:r>
      <w:proofErr w:type="gramEnd"/>
    </w:p>
    <w:p w:rsidR="00037D99" w:rsidRPr="00037D99" w:rsidRDefault="00037D99" w:rsidP="00037D99">
      <w:pPr>
        <w:spacing w:after="0" w:line="240" w:lineRule="auto"/>
        <w:jc w:val="center"/>
        <w:rPr>
          <w:rFonts w:ascii="Times New Roman" w:eastAsia="Times New Roman" w:hAnsi="Times New Roman" w:cs="Times New Roman"/>
          <w:b/>
          <w:sz w:val="24"/>
          <w:szCs w:val="24"/>
          <w:lang w:eastAsia="ru-RU"/>
        </w:rPr>
      </w:pPr>
      <w:r w:rsidRPr="00037D99">
        <w:rPr>
          <w:rFonts w:ascii="Times New Roman" w:eastAsia="Times New Roman" w:hAnsi="Times New Roman" w:cs="Times New Roman"/>
          <w:b/>
          <w:sz w:val="24"/>
          <w:szCs w:val="24"/>
          <w:lang w:eastAsia="ru-RU"/>
        </w:rPr>
        <w:t>РАЙОНА Г. АСТРАХАНИ ДЛЯ ПРОВЕРКИ НА ПРЕДМЕТ ЗАКОННОСТИ</w:t>
      </w:r>
    </w:p>
    <w:p w:rsidR="00037D99" w:rsidRPr="00037D99" w:rsidRDefault="00037D99" w:rsidP="00037D99">
      <w:pPr>
        <w:spacing w:after="0" w:line="240" w:lineRule="auto"/>
        <w:jc w:val="center"/>
        <w:rPr>
          <w:rFonts w:ascii="Times New Roman" w:eastAsia="Times New Roman" w:hAnsi="Times New Roman" w:cs="Times New Roman"/>
          <w:sz w:val="24"/>
          <w:szCs w:val="24"/>
          <w:lang w:eastAsia="ru-RU"/>
        </w:rPr>
      </w:pPr>
      <w:r w:rsidRPr="00037D99">
        <w:rPr>
          <w:rFonts w:ascii="Times New Roman" w:eastAsia="Times New Roman" w:hAnsi="Times New Roman" w:cs="Times New Roman"/>
          <w:b/>
          <w:sz w:val="24"/>
          <w:szCs w:val="24"/>
          <w:lang w:eastAsia="ru-RU"/>
        </w:rPr>
        <w:t>И ПРОВЕДЕНИЯ АНТИКОРРУПЦИОННОЙ ЭКСПЕРТИЗЫ</w:t>
      </w:r>
    </w:p>
    <w:p w:rsidR="00037D99" w:rsidRPr="00037D99" w:rsidRDefault="00037D99" w:rsidP="00037D99">
      <w:pPr>
        <w:spacing w:before="100" w:beforeAutospacing="1" w:after="100" w:afterAutospacing="1" w:line="24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
        <w:gridCol w:w="138"/>
        <w:gridCol w:w="9019"/>
        <w:gridCol w:w="153"/>
      </w:tblGrid>
      <w:tr w:rsidR="00037D99" w:rsidRPr="00037D99" w:rsidTr="00037D99">
        <w:trPr>
          <w:tblCellSpacing w:w="15" w:type="dxa"/>
        </w:trPr>
        <w:tc>
          <w:tcPr>
            <w:tcW w:w="60" w:type="dxa"/>
            <w:vAlign w:val="center"/>
            <w:hideMark/>
          </w:tcPr>
          <w:p w:rsidR="00037D99" w:rsidRPr="00037D99" w:rsidRDefault="00037D99" w:rsidP="00037D99">
            <w:pPr>
              <w:spacing w:before="100" w:beforeAutospacing="1" w:after="100" w:afterAutospacing="1" w:line="24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tc>
        <w:tc>
          <w:tcPr>
            <w:tcW w:w="108" w:type="dxa"/>
            <w:vAlign w:val="center"/>
            <w:hideMark/>
          </w:tcPr>
          <w:p w:rsidR="00037D99" w:rsidRPr="00037D99" w:rsidRDefault="00037D99" w:rsidP="00037D99">
            <w:pPr>
              <w:spacing w:before="100" w:beforeAutospacing="1" w:after="100" w:afterAutospacing="1" w:line="24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tc>
        <w:tc>
          <w:tcPr>
            <w:tcW w:w="0" w:type="auto"/>
            <w:vAlign w:val="center"/>
            <w:hideMark/>
          </w:tcPr>
          <w:p w:rsidR="00037D99" w:rsidRPr="00037D99" w:rsidRDefault="00037D99" w:rsidP="00037D9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Список изменяющих документов</w:t>
            </w:r>
          </w:p>
          <w:p w:rsidR="00037D99" w:rsidRPr="00037D99" w:rsidRDefault="00037D99" w:rsidP="00037D99">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037D99">
              <w:rPr>
                <w:rFonts w:ascii="Times New Roman" w:eastAsia="Times New Roman" w:hAnsi="Times New Roman" w:cs="Times New Roman"/>
                <w:sz w:val="24"/>
                <w:szCs w:val="24"/>
                <w:lang w:eastAsia="ru-RU"/>
              </w:rPr>
              <w:lastRenderedPageBreak/>
              <w:t>(в ред. Решений Городской Думы муниципального образования</w:t>
            </w:r>
            <w:proofErr w:type="gramEnd"/>
          </w:p>
          <w:p w:rsidR="00037D99" w:rsidRPr="00037D99" w:rsidRDefault="00037D99" w:rsidP="00037D9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"Город Астрахань" от 23.06.2017 N 70, от 17.05.2018 N 47,</w:t>
            </w:r>
          </w:p>
          <w:p w:rsidR="00037D99" w:rsidRPr="00037D99" w:rsidRDefault="00037D99" w:rsidP="00037D9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от 27.03.2025 N 17)</w:t>
            </w:r>
          </w:p>
        </w:tc>
        <w:tc>
          <w:tcPr>
            <w:tcW w:w="108" w:type="dxa"/>
            <w:vAlign w:val="center"/>
            <w:hideMark/>
          </w:tcPr>
          <w:p w:rsidR="00037D99" w:rsidRPr="00037D99" w:rsidRDefault="00037D99" w:rsidP="00037D99">
            <w:pPr>
              <w:spacing w:before="100" w:beforeAutospacing="1" w:after="100" w:afterAutospacing="1" w:line="24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lastRenderedPageBreak/>
              <w:t> </w:t>
            </w:r>
          </w:p>
        </w:tc>
      </w:tr>
    </w:tbl>
    <w:p w:rsidR="00037D99" w:rsidRPr="00037D99" w:rsidRDefault="00037D99" w:rsidP="00037D99">
      <w:pPr>
        <w:spacing w:before="100" w:beforeAutospacing="1" w:after="100" w:afterAutospacing="1" w:line="24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lastRenderedPageBreak/>
        <w:t> </w:t>
      </w:r>
    </w:p>
    <w:p w:rsidR="00037D99" w:rsidRPr="00037D99" w:rsidRDefault="00037D99" w:rsidP="00037D99">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proofErr w:type="gramStart"/>
      <w:r w:rsidRPr="00037D99">
        <w:rPr>
          <w:rFonts w:ascii="Times New Roman" w:eastAsia="Times New Roman" w:hAnsi="Times New Roman" w:cs="Times New Roman"/>
          <w:sz w:val="24"/>
          <w:szCs w:val="24"/>
          <w:lang w:eastAsia="ru-RU"/>
        </w:rPr>
        <w:t>Настоящий Порядок предоставления проектов нормативных правовых актов и нормативных правовых актов органов местного самоуправления муниципального образования "Городской округ город Астрахань" в прокуратуру города Астрахани для проверки на предмет законности и проведения антикоррупционной экспертизы (далее - Порядок) разработан для организации взаимодействия органов местного самоуправления муниципального образования "Город Астрахань", уполномоченных принимать муниципальные нормативные правовые акты (далее - органы местного самоуправления), и прокуратуры Кировского района</w:t>
      </w:r>
      <w:proofErr w:type="gramEnd"/>
      <w:r w:rsidRPr="00037D99">
        <w:rPr>
          <w:rFonts w:ascii="Times New Roman" w:eastAsia="Times New Roman" w:hAnsi="Times New Roman" w:cs="Times New Roman"/>
          <w:sz w:val="24"/>
          <w:szCs w:val="24"/>
          <w:lang w:eastAsia="ru-RU"/>
        </w:rPr>
        <w:t xml:space="preserve"> г. Астрахани (далее - Прокуратура), целью которого является оказание органам местного самоуправления содействия в разработке проектов нормативных правовых актов и обеспечения соблюдения требований законности при их принятии посредством выявления в них нарушений закона, </w:t>
      </w:r>
      <w:proofErr w:type="spellStart"/>
      <w:r w:rsidRPr="00037D99">
        <w:rPr>
          <w:rFonts w:ascii="Times New Roman" w:eastAsia="Times New Roman" w:hAnsi="Times New Roman" w:cs="Times New Roman"/>
          <w:sz w:val="24"/>
          <w:szCs w:val="24"/>
          <w:lang w:eastAsia="ru-RU"/>
        </w:rPr>
        <w:t>коррупциогенных</w:t>
      </w:r>
      <w:proofErr w:type="spellEnd"/>
      <w:r w:rsidRPr="00037D99">
        <w:rPr>
          <w:rFonts w:ascii="Times New Roman" w:eastAsia="Times New Roman" w:hAnsi="Times New Roman" w:cs="Times New Roman"/>
          <w:sz w:val="24"/>
          <w:szCs w:val="24"/>
          <w:lang w:eastAsia="ru-RU"/>
        </w:rPr>
        <w:t xml:space="preserve"> факторов и их последующего устранения.</w:t>
      </w:r>
    </w:p>
    <w:p w:rsidR="00037D99" w:rsidRPr="00037D99" w:rsidRDefault="00037D99" w:rsidP="00037D99">
      <w:p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(в ред. Решения Городской Думы муниципального образования "Город Астрахань" от 27.03.2025 N 17)</w:t>
      </w:r>
    </w:p>
    <w:p w:rsidR="00037D99" w:rsidRPr="00037D99" w:rsidRDefault="00037D99" w:rsidP="00037D99">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proofErr w:type="gramStart"/>
      <w:r w:rsidRPr="00037D99">
        <w:rPr>
          <w:rFonts w:ascii="Times New Roman" w:eastAsia="Times New Roman" w:hAnsi="Times New Roman" w:cs="Times New Roman"/>
          <w:sz w:val="24"/>
          <w:szCs w:val="24"/>
          <w:lang w:eastAsia="ru-RU"/>
        </w:rPr>
        <w:t>В целях настоящего решения под нормативными правовыми актами понимаются принятые органами местного самоуправления документы, устанавливающие правовые нормы (правила поведения), обязательные для неопределенного круга лиц, рассчитанные на неоднократное применение, направленные на создание, урегулирование, изменение или прекращение общественных отношений, действующие на территории муниципального образования "Городской округ город Астрахань" вне зависимости от существования конкретных правоотношений, предусмотренных таким документом.</w:t>
      </w:r>
      <w:proofErr w:type="gramEnd"/>
    </w:p>
    <w:p w:rsidR="00037D99" w:rsidRPr="00037D99" w:rsidRDefault="00037D99" w:rsidP="00037D99">
      <w:p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(в ред. Решения Городской Думы муниципального образования "Город Астрахань" от 27.03.2025 N 17)</w:t>
      </w:r>
    </w:p>
    <w:p w:rsidR="00037D99" w:rsidRPr="00037D99" w:rsidRDefault="00037D99" w:rsidP="00037D99">
      <w:pPr>
        <w:numPr>
          <w:ilvl w:val="0"/>
          <w:numId w:val="5"/>
        </w:num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xml:space="preserve">Все проекты нормативных правовых актов и нормативные правовые акты органов местного самоуправления подлежат направлению в Прокуратуру для проверки на </w:t>
      </w:r>
      <w:r w:rsidRPr="00037D99">
        <w:rPr>
          <w:rFonts w:ascii="Times New Roman" w:eastAsia="Times New Roman" w:hAnsi="Times New Roman" w:cs="Times New Roman"/>
          <w:sz w:val="24"/>
          <w:szCs w:val="24"/>
          <w:lang w:eastAsia="ru-RU"/>
        </w:rPr>
        <w:lastRenderedPageBreak/>
        <w:t>предмет законности и проведения антикоррупционной экспертизы органом местного самоуправления, принимающим (издающим) данный нормативный правовой акт.</w:t>
      </w:r>
    </w:p>
    <w:p w:rsidR="00037D99" w:rsidRPr="00037D99" w:rsidRDefault="00037D99" w:rsidP="00037D99">
      <w:p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(в ред. Решения Городской Думы муниципального образования "Город Астрахань" от 23.06.2017 N 70)</w:t>
      </w:r>
    </w:p>
    <w:p w:rsidR="00037D99" w:rsidRPr="00037D99" w:rsidRDefault="00037D99" w:rsidP="00037D99">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Проекты нормативных правовых актов представляются в прокуратуру для проверки на предмет законности и проведения антикоррупционной экспертизы руководителем органа местного самоуправления.</w:t>
      </w:r>
    </w:p>
    <w:p w:rsidR="00037D99" w:rsidRPr="00037D99" w:rsidRDefault="00037D99" w:rsidP="00037D99">
      <w:p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(в ред. Решения Городской Думы муниципального образования "Город Астрахань" от 17.05.2018 N 47)</w:t>
      </w:r>
    </w:p>
    <w:p w:rsidR="00037D99" w:rsidRPr="00037D99" w:rsidRDefault="00037D99" w:rsidP="00037D99">
      <w:p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xml:space="preserve">Прокуратурой в орган местного самоуправления, направивший проект нормативного правового акта, представляется информация о результатах проверки проекта нормативного правового акта (о выявленных нарушениях закона либо об отсутствии нарушений закона и (или) </w:t>
      </w:r>
      <w:proofErr w:type="spellStart"/>
      <w:r w:rsidRPr="00037D99">
        <w:rPr>
          <w:rFonts w:ascii="Times New Roman" w:eastAsia="Times New Roman" w:hAnsi="Times New Roman" w:cs="Times New Roman"/>
          <w:sz w:val="24"/>
          <w:szCs w:val="24"/>
          <w:lang w:eastAsia="ru-RU"/>
        </w:rPr>
        <w:t>коррупциогенных</w:t>
      </w:r>
      <w:proofErr w:type="spellEnd"/>
      <w:r w:rsidRPr="00037D99">
        <w:rPr>
          <w:rFonts w:ascii="Times New Roman" w:eastAsia="Times New Roman" w:hAnsi="Times New Roman" w:cs="Times New Roman"/>
          <w:sz w:val="24"/>
          <w:szCs w:val="24"/>
          <w:lang w:eastAsia="ru-RU"/>
        </w:rPr>
        <w:t xml:space="preserve"> факторов) в течение одного месяца со дня поступления в Прокуратуру.</w:t>
      </w:r>
    </w:p>
    <w:p w:rsidR="00037D99" w:rsidRPr="00037D99" w:rsidRDefault="00037D99" w:rsidP="00037D99">
      <w:p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(в ред. Решения Городской Думы муниципального образования "Город Астрахань" от 23.06.2017 N 70)</w:t>
      </w:r>
    </w:p>
    <w:p w:rsidR="00037D99" w:rsidRPr="00037D99" w:rsidRDefault="00037D99" w:rsidP="00037D99">
      <w:p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Исключен. - Решение Городской Думы муниципаль</w:t>
      </w:r>
      <w:bookmarkStart w:id="0" w:name="_GoBack"/>
      <w:bookmarkEnd w:id="0"/>
      <w:r w:rsidRPr="00037D99">
        <w:rPr>
          <w:rFonts w:ascii="Times New Roman" w:eastAsia="Times New Roman" w:hAnsi="Times New Roman" w:cs="Times New Roman"/>
          <w:sz w:val="24"/>
          <w:szCs w:val="24"/>
          <w:lang w:eastAsia="ru-RU"/>
        </w:rPr>
        <w:t>ного образования "Город Астрахань" от 27.03.2025 N 17.</w:t>
      </w:r>
    </w:p>
    <w:p w:rsidR="00037D99" w:rsidRPr="00037D99" w:rsidRDefault="00037D99" w:rsidP="00037D99">
      <w:p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Исключен. - Решение Городской Думы муниципального образования "Город Астрахань" от 27.03.2025 N 17.</w:t>
      </w:r>
    </w:p>
    <w:p w:rsidR="00037D99" w:rsidRPr="00037D99" w:rsidRDefault="00037D99" w:rsidP="00037D99">
      <w:pPr>
        <w:numPr>
          <w:ilvl w:val="0"/>
          <w:numId w:val="7"/>
        </w:num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Принятые нормативные правовые акты органов местного самоуправления в течение пятнадцати дней после дня их принятия представляются в Прокуратуру для проведения антикоррупционной экспертизы и проверки на предмет законности.</w:t>
      </w:r>
    </w:p>
    <w:p w:rsidR="00037D99" w:rsidRPr="00037D99" w:rsidRDefault="00037D99" w:rsidP="00037D99">
      <w:p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p w:rsidR="00037D99" w:rsidRPr="00037D99" w:rsidRDefault="00037D99" w:rsidP="00037D99">
      <w:p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p w:rsidR="00037D99" w:rsidRPr="00037D99" w:rsidRDefault="00037D99" w:rsidP="00037D99">
      <w:p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t> </w:t>
      </w:r>
    </w:p>
    <w:p w:rsidR="00037D99" w:rsidRPr="00037D99" w:rsidRDefault="00037D99" w:rsidP="00037D99">
      <w:pPr>
        <w:spacing w:before="100" w:beforeAutospacing="1" w:after="100" w:afterAutospacing="1" w:line="360" w:lineRule="auto"/>
        <w:rPr>
          <w:rFonts w:ascii="Times New Roman" w:eastAsia="Times New Roman" w:hAnsi="Times New Roman" w:cs="Times New Roman"/>
          <w:sz w:val="24"/>
          <w:szCs w:val="24"/>
          <w:lang w:eastAsia="ru-RU"/>
        </w:rPr>
      </w:pPr>
      <w:r w:rsidRPr="00037D99">
        <w:rPr>
          <w:rFonts w:ascii="Times New Roman" w:eastAsia="Times New Roman" w:hAnsi="Times New Roman" w:cs="Times New Roman"/>
          <w:sz w:val="24"/>
          <w:szCs w:val="24"/>
          <w:lang w:eastAsia="ru-RU"/>
        </w:rPr>
        <w:lastRenderedPageBreak/>
        <w:t> </w:t>
      </w:r>
    </w:p>
    <w:p w:rsidR="00392441" w:rsidRDefault="00392441" w:rsidP="00037D99">
      <w:pPr>
        <w:spacing w:line="360" w:lineRule="auto"/>
      </w:pPr>
    </w:p>
    <w:sectPr w:rsidR="00392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C03AF"/>
    <w:multiLevelType w:val="multilevel"/>
    <w:tmpl w:val="ED36C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744FBC"/>
    <w:multiLevelType w:val="multilevel"/>
    <w:tmpl w:val="4B346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666161"/>
    <w:multiLevelType w:val="multilevel"/>
    <w:tmpl w:val="226E57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D76441"/>
    <w:multiLevelType w:val="multilevel"/>
    <w:tmpl w:val="DB0863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423421"/>
    <w:multiLevelType w:val="multilevel"/>
    <w:tmpl w:val="4D2E2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F4576B"/>
    <w:multiLevelType w:val="multilevel"/>
    <w:tmpl w:val="BA6413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781C75"/>
    <w:multiLevelType w:val="multilevel"/>
    <w:tmpl w:val="C9FC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D99"/>
    <w:rsid w:val="00037D99"/>
    <w:rsid w:val="00392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7D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7D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86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833</Words>
  <Characters>4752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Funtik</dc:creator>
  <cp:lastModifiedBy>Funtik</cp:lastModifiedBy>
  <cp:revision>1</cp:revision>
  <dcterms:created xsi:type="dcterms:W3CDTF">2025-07-15T11:17:00Z</dcterms:created>
  <dcterms:modified xsi:type="dcterms:W3CDTF">2025-07-15T11:20:00Z</dcterms:modified>
</cp:coreProperties>
</file>