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22"/>
          <w:szCs w:val="22"/>
        </w:rPr>
      </w:pPr>
      <w:r>
        <w:rPr>
          <w:i/>
          <w:sz w:val="28"/>
          <w:szCs w:val="28"/>
        </w:rPr>
        <w:t>В Городскую Думу муниципального образования «Город Астрахань»</w:t>
      </w:r>
    </w:p>
    <w:p w:rsidR="004A1067" w:rsidRPr="00051AA7" w:rsidRDefault="004A1067" w:rsidP="004A1067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 ____________________________</w:t>
      </w:r>
    </w:p>
    <w:p w:rsidR="004A1067" w:rsidRDefault="004A1067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D85552">
      <w:pPr>
        <w:widowControl w:val="0"/>
        <w:spacing w:line="242" w:lineRule="auto"/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D85552" w:rsidRPr="00051AA7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 представителя субъекта персональных данных (при получении согласия от представителя субъекта персональных данных)</w:t>
      </w:r>
      <w:proofErr w:type="gramEnd"/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 вопроса о награждении </w:t>
      </w:r>
      <w:r w:rsidR="00140FD9">
        <w:rPr>
          <w:i/>
          <w:sz w:val="28"/>
          <w:szCs w:val="28"/>
        </w:rPr>
        <w:t>медалью «Слава Астрахани»</w:t>
      </w:r>
      <w:bookmarkStart w:id="0" w:name="_GoBack"/>
      <w:bookmarkEnd w:id="0"/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 «Город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 xml:space="preserve">, д. </w:t>
      </w:r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 обработку следующих моих персональных данных: фамилия, имя, отчество, дата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и место рождения, домашний адрес, должность, место работы (род занятий), стаж 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</w:t>
      </w:r>
      <w:proofErr w:type="gramEnd"/>
      <w:r w:rsidRPr="00051AA7">
        <w:rPr>
          <w:i/>
          <w:sz w:val="28"/>
          <w:szCs w:val="28"/>
        </w:rPr>
        <w:t xml:space="preserve"> третьим лицам, а также опубликование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8B5E64" w:rsidRDefault="004A1067" w:rsidP="008B5E64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r w:rsidR="008B5E64">
        <w:rPr>
          <w:i/>
        </w:rPr>
        <w:t>\</w:t>
      </w:r>
    </w:p>
    <w:sectPr w:rsidR="00715DE3" w:rsidRPr="008B5E64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67"/>
    <w:rsid w:val="00140FD9"/>
    <w:rsid w:val="004A1067"/>
    <w:rsid w:val="00715DE3"/>
    <w:rsid w:val="008B5E64"/>
    <w:rsid w:val="00AC25C3"/>
    <w:rsid w:val="00D85552"/>
    <w:rsid w:val="00F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2017-10-20T08:51:00Z</cp:lastPrinted>
  <dcterms:created xsi:type="dcterms:W3CDTF">2017-10-20T08:52:00Z</dcterms:created>
  <dcterms:modified xsi:type="dcterms:W3CDTF">2021-03-24T12:02:00Z</dcterms:modified>
</cp:coreProperties>
</file>