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17" w:rsidRDefault="002E1E73">
      <w:pPr>
        <w:jc w:val="center"/>
      </w:pPr>
      <w:r>
        <w:rPr>
          <w:b/>
          <w:bCs/>
          <w:sz w:val="28"/>
          <w:szCs w:val="28"/>
        </w:rPr>
        <w:t xml:space="preserve">Отчет </w:t>
      </w:r>
    </w:p>
    <w:p w:rsidR="00BE5017" w:rsidRDefault="002E1E73">
      <w:pPr>
        <w:pStyle w:val="a8"/>
        <w:spacing w:before="0" w:after="0"/>
        <w:jc w:val="center"/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 w:rsidR="00BE5017" w:rsidRDefault="002E1E73">
      <w:pPr>
        <w:pStyle w:val="a8"/>
        <w:spacing w:before="0" w:after="0"/>
        <w:jc w:val="center"/>
      </w:pPr>
      <w:r>
        <w:rPr>
          <w:b/>
          <w:color w:val="000000"/>
          <w:sz w:val="28"/>
          <w:szCs w:val="28"/>
        </w:rPr>
        <w:t>депутата Городской Думы</w:t>
      </w:r>
    </w:p>
    <w:p w:rsidR="00BE5017" w:rsidRDefault="002E1E73">
      <w:pPr>
        <w:pStyle w:val="a8"/>
        <w:spacing w:before="0" w:after="0"/>
        <w:jc w:val="center"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 w:rsidR="00BE5017" w:rsidRDefault="002E1E73">
      <w:pPr>
        <w:pStyle w:val="a8"/>
        <w:spacing w:before="0" w:after="0"/>
        <w:jc w:val="center"/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одномандатному </w:t>
      </w:r>
      <w:r>
        <w:rPr>
          <w:b/>
          <w:color w:val="000000"/>
          <w:sz w:val="28"/>
          <w:szCs w:val="28"/>
        </w:rPr>
        <w:t>округу № 17</w:t>
      </w:r>
    </w:p>
    <w:p w:rsidR="00BE5017" w:rsidRDefault="002E1E73">
      <w:pPr>
        <w:pStyle w:val="a8"/>
        <w:spacing w:before="0" w:after="0"/>
        <w:ind w:firstLine="709"/>
        <w:jc w:val="center"/>
      </w:pPr>
      <w:r>
        <w:rPr>
          <w:b/>
          <w:bCs/>
          <w:color w:val="000000"/>
          <w:sz w:val="28"/>
          <w:szCs w:val="28"/>
        </w:rPr>
        <w:t>Орлова Федора Викторовича</w:t>
      </w:r>
    </w:p>
    <w:p w:rsidR="00BE5017" w:rsidRDefault="00BE5017">
      <w:pPr>
        <w:rPr>
          <w:sz w:val="26"/>
          <w:szCs w:val="26"/>
        </w:rPr>
      </w:pPr>
    </w:p>
    <w:p w:rsidR="00BE5017" w:rsidRPr="002E1E73" w:rsidRDefault="002E1E73" w:rsidP="002E1E73">
      <w:pPr>
        <w:rPr>
          <w:sz w:val="26"/>
          <w:szCs w:val="26"/>
        </w:rPr>
      </w:pPr>
      <w:r w:rsidRPr="002E1E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2E1E73">
        <w:rPr>
          <w:sz w:val="26"/>
          <w:szCs w:val="26"/>
        </w:rPr>
        <w:t>Благоустройство парка «Аллея павших воинов»;</w:t>
      </w:r>
    </w:p>
    <w:p w:rsidR="002E1E73" w:rsidRPr="002E1E73" w:rsidRDefault="002E1E73" w:rsidP="002E1E73">
      <w:bookmarkStart w:id="0" w:name="_GoBack"/>
      <w:r>
        <w:rPr>
          <w:noProof/>
        </w:rPr>
        <w:drawing>
          <wp:inline distT="0" distB="0" distL="0" distR="0">
            <wp:extent cx="5940425" cy="395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-share-0-02-05-89b8b6b5a694d713be9b7c2bf32c5a91b4e9f5ba72aa871f5ac302094ef0479a-b436e97d-0f88-48dc-b485-8494d1bf06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Завоз песка </w:t>
      </w:r>
      <w:r>
        <w:rPr>
          <w:sz w:val="26"/>
          <w:szCs w:val="26"/>
        </w:rPr>
        <w:t xml:space="preserve">на территорию дошкольных образовательных учреждений; 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3. Оплата аренды трактора для расчистки строительного мусора;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4. Оказание материальной помощи для приобретения поливочного шланга и цветочного грунта;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5. Помощь в приобретении тренажеров для МБОУ г. Аст</w:t>
      </w:r>
      <w:r>
        <w:rPr>
          <w:sz w:val="26"/>
          <w:szCs w:val="26"/>
        </w:rPr>
        <w:t>рахани «Средняя общеобразовательная школа № 20» – в количестве 15шт;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6. Оказание материальной помощи пенсионерам и нуждающимся;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7. Вручение ежегодной премии лучшим ученикам в школах ко Дню знаний и Последнему звонку;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Приобретение подарков для ветеранов </w:t>
      </w:r>
      <w:r>
        <w:rPr>
          <w:sz w:val="26"/>
          <w:szCs w:val="26"/>
        </w:rPr>
        <w:t>ВОВ и тружеников тыла, ко Дню пожилого человека;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9. Организация праздника, посвященного Дню победы, в пос. Приволжье и Военном городке (на территории Городской клинической больницы №3), приобретение памятных венков;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10. Оказание лечебной помощи;</w:t>
      </w:r>
    </w:p>
    <w:p w:rsidR="00BE5017" w:rsidRDefault="002E1E73">
      <w:pPr>
        <w:rPr>
          <w:sz w:val="26"/>
          <w:szCs w:val="26"/>
        </w:rPr>
      </w:pPr>
      <w:r>
        <w:rPr>
          <w:sz w:val="26"/>
          <w:szCs w:val="26"/>
        </w:rPr>
        <w:t>11. Санита</w:t>
      </w:r>
      <w:r>
        <w:rPr>
          <w:sz w:val="26"/>
          <w:szCs w:val="26"/>
        </w:rPr>
        <w:t>рная обрезка деревьев в пос. Приволжье.</w:t>
      </w:r>
    </w:p>
    <w:p w:rsidR="00BE5017" w:rsidRDefault="00BE5017"/>
    <w:p w:rsidR="00BE5017" w:rsidRDefault="00BE5017"/>
    <w:p w:rsidR="00BE5017" w:rsidRDefault="00BE5017"/>
    <w:p w:rsidR="00BE5017" w:rsidRDefault="00BE5017"/>
    <w:sectPr w:rsidR="00BE501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1194"/>
    <w:multiLevelType w:val="hybridMultilevel"/>
    <w:tmpl w:val="AF6A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017"/>
    <w:rsid w:val="002E1E73"/>
    <w:rsid w:val="00B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966"/>
  <w15:docId w15:val="{B3D9601F-305F-465A-B50B-101E09C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Nnm</cp:lastModifiedBy>
  <cp:revision>13</cp:revision>
  <cp:lastPrinted>2018-02-09T06:19:00Z</cp:lastPrinted>
  <dcterms:created xsi:type="dcterms:W3CDTF">2018-02-07T10:40:00Z</dcterms:created>
  <dcterms:modified xsi:type="dcterms:W3CDTF">2018-02-19T11:26:00Z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