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Отчёт за 20</w:t>
      </w:r>
      <w:r>
        <w:rPr>
          <w:b/>
          <w:lang w:val="en-US"/>
        </w:rPr>
        <w:t>20</w:t>
      </w:r>
      <w:r>
        <w:rPr>
          <w:b/>
        </w:rPr>
        <w:t xml:space="preserve"> год о работе</w:t>
      </w:r>
    </w:p>
    <w:p>
      <w:pPr>
        <w:pStyle w:val="Normal"/>
        <w:jc w:val="center"/>
        <w:rPr/>
      </w:pPr>
      <w:r>
        <w:rPr>
          <w:b/>
        </w:rPr>
        <w:t>депутата Городской Думы МО «Город Астрахань» по 9 округу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Календра Александра Давидовича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20</w:t>
      </w:r>
      <w:r>
        <w:rPr>
          <w:lang w:val="en-US"/>
        </w:rPr>
        <w:t>20</w:t>
      </w:r>
      <w:r>
        <w:rPr/>
        <w:t xml:space="preserve"> году были выполнены следующие мероприятия по наказам избирателей</w:t>
      </w:r>
      <w:r>
        <w:rPr>
          <w:lang w:val="en-US"/>
        </w:rPr>
        <w:t>:</w:t>
      </w:r>
    </w:p>
    <w:p>
      <w:pPr>
        <w:pStyle w:val="Normal"/>
        <w:rPr/>
      </w:pPr>
      <w:r>
        <w:rPr>
          <w:lang w:val="ru-RU"/>
        </w:rPr>
        <w:t>1) Установка детских площадок (улица Татищева, 43; улица Татищева к11);</w:t>
      </w:r>
    </w:p>
    <w:p>
      <w:pPr>
        <w:pStyle w:val="Normal"/>
        <w:rPr/>
      </w:pPr>
      <w:r>
        <w:rPr>
          <w:lang w:val="ru-RU"/>
        </w:rPr>
        <w:t>2) Установка леерных ограждений (улица Латышева, 6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Б</w:t>
      </w:r>
      <w:r>
        <w:rPr>
          <w:lang w:val="ru-RU"/>
        </w:rPr>
        <w:t>; улица Савушкина, 25к2; улица 28 Армии, 12к1; улица Татищева 56А; улица Татищева К43/К44);</w:t>
      </w:r>
    </w:p>
    <w:p>
      <w:pPr>
        <w:pStyle w:val="Normal"/>
        <w:rPr/>
      </w:pPr>
      <w:r>
        <w:rPr>
          <w:lang w:val="ru-RU"/>
        </w:rPr>
        <w:t>3) Опиловка и валка деревьев (улица Чехова, 37; улица Савушкина, 10; улица Савушкина, 22/24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);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Кроме того, были закрыты «долги» по опиловке за 2019 год по адресам: ул. Савушкина 33к2, Комс. Набережная 18, ул. Татищева к20, ул. Коммунистическая 60, ул. Чехова 103.</w:t>
      </w:r>
    </w:p>
    <w:p>
      <w:pPr>
        <w:pStyle w:val="Normal"/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За собственные средства был завезён песок на детские площадки по адресам: Татищева К9, Татищева К61, Татищева К43. Кроме того, была установлена лавочка у подъезда по адресу Савушкина 12 и размещены щиты для объявлений на Савушкина 12, 14, Татищева 15А.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Вопросы, которые удалось решить в ходе переписки с ведомствами:</w:t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1)  письмами в «Астраханьэнерго» были прекращены регулярные отключения электроэнергии в квартале на Латышева 4, 6, 6А, 6Б, 22/2;</w:t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2) завершилась многолетняя переписка с администрацией г. Астрахань по поводу незаконных столбиков на ул. Чернышевского около Главпочтампта — столбики снесены;</w:t>
      </w:r>
    </w:p>
    <w:p>
      <w:pPr>
        <w:pStyle w:val="Normal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3) восстановлено освещение между Техлицеем и детским садом №82 на Татищева;</w:t>
      </w:r>
    </w:p>
    <w:p>
      <w:pPr>
        <w:pStyle w:val="Normal"/>
        <w:spacing w:before="0" w:after="160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4) была продолжена борьба с несанкционированными свалками на Татищева.</w:t>
      </w:r>
    </w:p>
    <w:p>
      <w:pPr>
        <w:pStyle w:val="Normal"/>
        <w:spacing w:before="0" w:after="160"/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</w:pPr>
      <w:r>
        <w:rPr/>
      </w:r>
    </w:p>
    <w:p>
      <w:pPr>
        <w:pStyle w:val="Normal"/>
        <w:spacing w:before="0" w:after="160"/>
        <w:rPr/>
      </w:pPr>
      <w:bookmarkStart w:id="0" w:name="__DdeLink__23_2165440449"/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С января по август провёл около 40 встреч с жителями в малом зале здания администрации Ленинского района. За 2020 год принял участие в 12 заседаниях Городской Думы, в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56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 заседаниях комитетов Городской Думы. Направил 62 письма в различные городские ведомства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в интересах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жителей 9 округа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.</w:t>
      </w:r>
    </w:p>
    <w:p>
      <w:pPr>
        <w:pStyle w:val="Normal"/>
        <w:spacing w:before="0" w:after="160"/>
        <w:rPr/>
      </w:pPr>
      <w:bookmarkStart w:id="1" w:name="__DdeLink__23_2165440449"/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Был поддержан избирателями 25 городского округа (район ул. Богдана Хмельницкого) на очередных выборах в Городскую Думу г. Астрахань, прошедших 13 сентября 2020 года.</w:t>
      </w:r>
      <w:bookmarkEnd w:id="1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d23c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56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56445"/>
    <w:rPr>
      <w:color w:val="605E5C"/>
      <w:shd w:fill="E1DFDD" w:val="clear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26306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1872cc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LibreOffice/6.3.1.2$Windows_X86_64 LibreOffice_project/b79626edf0065ac373bd1df5c28bd630b4424273</Application>
  <Pages>1</Pages>
  <Words>272</Words>
  <Characters>1598</Characters>
  <CharactersWithSpaces>1856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2018-12-18T19:18:00Z</dcterms:created>
  <dc:creator>Алексей Сармин</dc:creator>
  <dc:description/>
  <dc:language>ru-RU</dc:language>
  <cp:lastModifiedBy/>
  <dcterms:modified xsi:type="dcterms:W3CDTF">2021-01-12T23:04:39Z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