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63" w:rsidRPr="00730463" w:rsidRDefault="00730463">
      <w:pPr>
        <w:pStyle w:val="ConsPlusNormal"/>
        <w:jc w:val="both"/>
        <w:outlineLvl w:val="0"/>
        <w:rPr>
          <w:color w:val="000000" w:themeColor="text1"/>
        </w:rPr>
      </w:pPr>
      <w:bookmarkStart w:id="0" w:name="_GoBack"/>
      <w:bookmarkEnd w:id="0"/>
    </w:p>
    <w:p w:rsidR="00730463" w:rsidRPr="00730463" w:rsidRDefault="00730463">
      <w:pPr>
        <w:pStyle w:val="ConsPlusTitle"/>
        <w:jc w:val="center"/>
        <w:outlineLvl w:val="0"/>
        <w:rPr>
          <w:color w:val="000000" w:themeColor="text1"/>
        </w:rPr>
      </w:pPr>
      <w:r w:rsidRPr="00730463">
        <w:rPr>
          <w:color w:val="000000" w:themeColor="text1"/>
        </w:rPr>
        <w:t>СОВЕТ МУНИЦИПАЛЬНОГО ОБРАЗОВАНИЯ "ГОРОД АСТРАХАНЬ"</w:t>
      </w:r>
    </w:p>
    <w:p w:rsidR="00730463" w:rsidRPr="00730463" w:rsidRDefault="00730463">
      <w:pPr>
        <w:pStyle w:val="ConsPlusTitle"/>
        <w:jc w:val="center"/>
        <w:rPr>
          <w:color w:val="000000" w:themeColor="text1"/>
        </w:rPr>
      </w:pPr>
    </w:p>
    <w:p w:rsidR="00730463" w:rsidRPr="00730463" w:rsidRDefault="00730463">
      <w:pPr>
        <w:pStyle w:val="ConsPlusTitle"/>
        <w:jc w:val="center"/>
        <w:rPr>
          <w:color w:val="000000" w:themeColor="text1"/>
        </w:rPr>
      </w:pPr>
      <w:r w:rsidRPr="00730463">
        <w:rPr>
          <w:color w:val="000000" w:themeColor="text1"/>
        </w:rPr>
        <w:t>РЕШЕНИЕ</w:t>
      </w:r>
    </w:p>
    <w:p w:rsidR="00730463" w:rsidRPr="00730463" w:rsidRDefault="00730463">
      <w:pPr>
        <w:pStyle w:val="ConsPlusTitle"/>
        <w:jc w:val="center"/>
        <w:rPr>
          <w:color w:val="000000" w:themeColor="text1"/>
        </w:rPr>
      </w:pPr>
      <w:r w:rsidRPr="00730463">
        <w:rPr>
          <w:color w:val="000000" w:themeColor="text1"/>
        </w:rPr>
        <w:t>от 7 марта 2006 г. N 29</w:t>
      </w:r>
    </w:p>
    <w:p w:rsidR="00730463" w:rsidRPr="00730463" w:rsidRDefault="00730463">
      <w:pPr>
        <w:pStyle w:val="ConsPlusTitle"/>
        <w:jc w:val="center"/>
        <w:rPr>
          <w:color w:val="000000" w:themeColor="text1"/>
        </w:rPr>
      </w:pPr>
    </w:p>
    <w:p w:rsidR="00730463" w:rsidRPr="00730463" w:rsidRDefault="00730463">
      <w:pPr>
        <w:pStyle w:val="ConsPlusTitle"/>
        <w:jc w:val="center"/>
        <w:rPr>
          <w:color w:val="000000" w:themeColor="text1"/>
        </w:rPr>
      </w:pPr>
      <w:r w:rsidRPr="00730463">
        <w:rPr>
          <w:color w:val="000000" w:themeColor="text1"/>
        </w:rPr>
        <w:t>ОБ УТВЕРЖДЕНИИ ПОЛОЖЕНИЯ О ПРИСВОЕНИИ ЗВАНИЯ</w:t>
      </w:r>
    </w:p>
    <w:p w:rsidR="00730463" w:rsidRPr="00730463" w:rsidRDefault="00730463">
      <w:pPr>
        <w:pStyle w:val="ConsPlusTitle"/>
        <w:jc w:val="center"/>
        <w:rPr>
          <w:color w:val="000000" w:themeColor="text1"/>
        </w:rPr>
      </w:pPr>
      <w:r w:rsidRPr="00730463">
        <w:rPr>
          <w:color w:val="000000" w:themeColor="text1"/>
        </w:rPr>
        <w:t>"ПОЧЕТНЫЙ ГРАЖДАНИН ГОРОДА АСТРАХАНИ"</w:t>
      </w:r>
    </w:p>
    <w:p w:rsidR="00730463" w:rsidRPr="00730463" w:rsidRDefault="00730463">
      <w:pPr>
        <w:pStyle w:val="ConsPlusNormal"/>
        <w:jc w:val="center"/>
        <w:rPr>
          <w:color w:val="000000" w:themeColor="text1"/>
        </w:rPr>
      </w:pPr>
    </w:p>
    <w:p w:rsidR="00730463" w:rsidRPr="00730463" w:rsidRDefault="00730463">
      <w:pPr>
        <w:pStyle w:val="ConsPlusNormal"/>
        <w:jc w:val="center"/>
        <w:rPr>
          <w:color w:val="000000" w:themeColor="text1"/>
        </w:rPr>
      </w:pPr>
      <w:r w:rsidRPr="00730463">
        <w:rPr>
          <w:color w:val="000000" w:themeColor="text1"/>
        </w:rPr>
        <w:t>Список изменяющих документов</w:t>
      </w:r>
    </w:p>
    <w:p w:rsidR="00730463" w:rsidRPr="00730463" w:rsidRDefault="00730463">
      <w:pPr>
        <w:pStyle w:val="ConsPlusNormal"/>
        <w:jc w:val="center"/>
        <w:rPr>
          <w:color w:val="000000" w:themeColor="text1"/>
        </w:rPr>
      </w:pPr>
      <w:r w:rsidRPr="00730463">
        <w:rPr>
          <w:color w:val="000000" w:themeColor="text1"/>
        </w:rPr>
        <w:t>(в ред. Решений Городской Думы</w:t>
      </w:r>
    </w:p>
    <w:p w:rsidR="00730463" w:rsidRPr="00730463" w:rsidRDefault="00730463">
      <w:pPr>
        <w:pStyle w:val="ConsPlusNormal"/>
        <w:jc w:val="center"/>
        <w:rPr>
          <w:color w:val="000000" w:themeColor="text1"/>
        </w:rPr>
      </w:pPr>
      <w:r w:rsidRPr="00730463">
        <w:rPr>
          <w:color w:val="000000" w:themeColor="text1"/>
        </w:rPr>
        <w:t>муниципального образования "Город Астрахань"</w:t>
      </w:r>
    </w:p>
    <w:p w:rsidR="00730463" w:rsidRPr="00730463" w:rsidRDefault="00730463">
      <w:pPr>
        <w:pStyle w:val="ConsPlusNormal"/>
        <w:jc w:val="center"/>
        <w:rPr>
          <w:color w:val="000000" w:themeColor="text1"/>
        </w:rPr>
      </w:pPr>
      <w:r w:rsidRPr="00730463">
        <w:rPr>
          <w:color w:val="000000" w:themeColor="text1"/>
        </w:rPr>
        <w:t>от 29.06.2006 N 98, от 14.09.2006 N 134,</w:t>
      </w:r>
    </w:p>
    <w:p w:rsidR="00730463" w:rsidRPr="00730463" w:rsidRDefault="00730463">
      <w:pPr>
        <w:pStyle w:val="ConsPlusNormal"/>
        <w:jc w:val="center"/>
        <w:rPr>
          <w:color w:val="000000" w:themeColor="text1"/>
        </w:rPr>
      </w:pPr>
      <w:r w:rsidRPr="00730463">
        <w:rPr>
          <w:color w:val="000000" w:themeColor="text1"/>
        </w:rPr>
        <w:t>от 11.12.2008 N 196, от 30.03.2010 N 37,</w:t>
      </w:r>
    </w:p>
    <w:p w:rsidR="00730463" w:rsidRPr="00730463" w:rsidRDefault="00730463">
      <w:pPr>
        <w:pStyle w:val="ConsPlusNormal"/>
        <w:jc w:val="center"/>
        <w:rPr>
          <w:color w:val="000000" w:themeColor="text1"/>
        </w:rPr>
      </w:pPr>
      <w:r w:rsidRPr="00730463">
        <w:rPr>
          <w:color w:val="000000" w:themeColor="text1"/>
        </w:rPr>
        <w:t>от 04.08.2011 N 91, от 18.09.2012 N 135,</w:t>
      </w:r>
    </w:p>
    <w:p w:rsidR="00730463" w:rsidRPr="00730463" w:rsidRDefault="00730463">
      <w:pPr>
        <w:pStyle w:val="ConsPlusNormal"/>
        <w:jc w:val="center"/>
        <w:rPr>
          <w:color w:val="000000" w:themeColor="text1"/>
        </w:rPr>
      </w:pPr>
      <w:r w:rsidRPr="00730463">
        <w:rPr>
          <w:color w:val="000000" w:themeColor="text1"/>
        </w:rPr>
        <w:t>от 31.10.2013 N 185, от 12.12.2013 N 255,</w:t>
      </w:r>
    </w:p>
    <w:p w:rsidR="00730463" w:rsidRPr="00730463" w:rsidRDefault="00730463">
      <w:pPr>
        <w:pStyle w:val="ConsPlusNormal"/>
        <w:jc w:val="center"/>
        <w:rPr>
          <w:color w:val="000000" w:themeColor="text1"/>
        </w:rPr>
      </w:pPr>
      <w:r w:rsidRPr="00730463">
        <w:rPr>
          <w:color w:val="000000" w:themeColor="text1"/>
        </w:rPr>
        <w:t>от 27.08.2014 N 178, от 18.06.2015 N 48,</w:t>
      </w:r>
    </w:p>
    <w:p w:rsidR="00730463" w:rsidRPr="00730463" w:rsidRDefault="00730463">
      <w:pPr>
        <w:pStyle w:val="ConsPlusNormal"/>
        <w:jc w:val="center"/>
        <w:rPr>
          <w:color w:val="000000" w:themeColor="text1"/>
        </w:rPr>
      </w:pPr>
      <w:r w:rsidRPr="00730463">
        <w:rPr>
          <w:color w:val="000000" w:themeColor="text1"/>
        </w:rPr>
        <w:t>от 03.03.2016 N 13, от 02.02.2017 N 2)</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t>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 "Город Астрахань", Решением постоянной комиссии по нормотворчеству, законности и правопорядку от 06.03.2006 N 19 Совет решил:</w:t>
      </w:r>
    </w:p>
    <w:p w:rsidR="00730463" w:rsidRPr="00730463" w:rsidRDefault="00730463">
      <w:pPr>
        <w:pStyle w:val="ConsPlusNormal"/>
        <w:spacing w:before="240"/>
        <w:ind w:firstLine="540"/>
        <w:jc w:val="both"/>
        <w:rPr>
          <w:color w:val="000000" w:themeColor="text1"/>
        </w:rPr>
      </w:pPr>
      <w:r w:rsidRPr="00730463">
        <w:rPr>
          <w:color w:val="000000" w:themeColor="text1"/>
        </w:rPr>
        <w:t>1. Утвердить Положение о присвоении звания "Почетный гражданин города Астрахани" (прилагается).</w:t>
      </w:r>
    </w:p>
    <w:p w:rsidR="00730463" w:rsidRPr="00730463" w:rsidRDefault="00730463">
      <w:pPr>
        <w:pStyle w:val="ConsPlusNormal"/>
        <w:spacing w:before="240"/>
        <w:ind w:firstLine="540"/>
        <w:jc w:val="both"/>
        <w:rPr>
          <w:color w:val="000000" w:themeColor="text1"/>
        </w:rPr>
      </w:pPr>
      <w:r w:rsidRPr="00730463">
        <w:rPr>
          <w:color w:val="000000" w:themeColor="text1"/>
        </w:rPr>
        <w:t>2. Признать утратившими силу:</w:t>
      </w:r>
    </w:p>
    <w:p w:rsidR="00730463" w:rsidRPr="00730463" w:rsidRDefault="00730463">
      <w:pPr>
        <w:pStyle w:val="ConsPlusNormal"/>
        <w:spacing w:before="240"/>
        <w:ind w:firstLine="540"/>
        <w:jc w:val="both"/>
        <w:rPr>
          <w:color w:val="000000" w:themeColor="text1"/>
        </w:rPr>
      </w:pPr>
      <w:r w:rsidRPr="00730463">
        <w:rPr>
          <w:color w:val="000000" w:themeColor="text1"/>
        </w:rPr>
        <w:t>- Решение городского Совета города Астрахани от 15.07.1998 N 132 "Об утверждении уточненной редакции Положения о присвоении звания "Почетный гражданин города Астрахани";</w:t>
      </w:r>
    </w:p>
    <w:p w:rsidR="00730463" w:rsidRPr="00730463" w:rsidRDefault="00730463">
      <w:pPr>
        <w:pStyle w:val="ConsPlusNormal"/>
        <w:spacing w:before="240"/>
        <w:ind w:firstLine="540"/>
        <w:jc w:val="both"/>
        <w:rPr>
          <w:color w:val="000000" w:themeColor="text1"/>
        </w:rPr>
      </w:pPr>
      <w:r w:rsidRPr="00730463">
        <w:rPr>
          <w:color w:val="000000" w:themeColor="text1"/>
        </w:rPr>
        <w:t>- Решение городского Совета города Астрахани от 15.09.1999 N 115 "О внесении изменения в решение городского Совета от 15.07.98 N 132 "Об утверждении уточненной редакции Положения о присвоении звания "Почетный гражданин г. Астрахани";</w:t>
      </w:r>
    </w:p>
    <w:p w:rsidR="00730463" w:rsidRPr="00730463" w:rsidRDefault="00730463">
      <w:pPr>
        <w:pStyle w:val="ConsPlusNormal"/>
        <w:spacing w:before="240"/>
        <w:ind w:firstLine="540"/>
        <w:jc w:val="both"/>
        <w:rPr>
          <w:color w:val="000000" w:themeColor="text1"/>
        </w:rPr>
      </w:pPr>
      <w:r w:rsidRPr="00730463">
        <w:rPr>
          <w:color w:val="000000" w:themeColor="text1"/>
        </w:rPr>
        <w:t>- Решение городского Совета города Астрахани от 12.09.2002 N 88 "О внесении изменения в решение городского Совета от 15.07.98 N 132";</w:t>
      </w:r>
    </w:p>
    <w:p w:rsidR="00730463" w:rsidRPr="00730463" w:rsidRDefault="00730463">
      <w:pPr>
        <w:pStyle w:val="ConsPlusNormal"/>
        <w:spacing w:before="240"/>
        <w:ind w:firstLine="540"/>
        <w:jc w:val="both"/>
        <w:rPr>
          <w:color w:val="000000" w:themeColor="text1"/>
        </w:rPr>
      </w:pPr>
      <w:r w:rsidRPr="00730463">
        <w:rPr>
          <w:color w:val="000000" w:themeColor="text1"/>
        </w:rPr>
        <w:t>- Решение городского Совета города Астрахани от 27.11.2003 N 93 "О внесении изменений в решение городского Совета от 15.07.98 N 132";</w:t>
      </w:r>
    </w:p>
    <w:p w:rsidR="00730463" w:rsidRPr="00730463" w:rsidRDefault="00730463">
      <w:pPr>
        <w:pStyle w:val="ConsPlusNormal"/>
        <w:spacing w:before="240"/>
        <w:ind w:firstLine="540"/>
        <w:jc w:val="both"/>
        <w:rPr>
          <w:color w:val="000000" w:themeColor="text1"/>
        </w:rPr>
      </w:pPr>
      <w:r w:rsidRPr="00730463">
        <w:rPr>
          <w:color w:val="000000" w:themeColor="text1"/>
        </w:rPr>
        <w:t>- Решение городского Совета города Астрахани от 15.09.2004 N 93 "О внесении дополнения в решение городского Совета г. Астрахани от 15.07.1998 N 132".</w:t>
      </w:r>
    </w:p>
    <w:p w:rsidR="00730463" w:rsidRPr="00730463" w:rsidRDefault="00730463">
      <w:pPr>
        <w:pStyle w:val="ConsPlusNormal"/>
        <w:spacing w:before="240"/>
        <w:ind w:firstLine="540"/>
        <w:jc w:val="both"/>
        <w:rPr>
          <w:color w:val="000000" w:themeColor="text1"/>
        </w:rPr>
      </w:pPr>
      <w:r w:rsidRPr="00730463">
        <w:rPr>
          <w:color w:val="000000" w:themeColor="text1"/>
        </w:rPr>
        <w:lastRenderedPageBreak/>
        <w:t>3. Отделу пресс-службы Совета опубликовать настоящее Решение в газете "Горожанин".</w:t>
      </w:r>
    </w:p>
    <w:p w:rsidR="00730463" w:rsidRPr="00730463" w:rsidRDefault="00730463">
      <w:pPr>
        <w:pStyle w:val="ConsPlusNormal"/>
        <w:spacing w:before="240"/>
        <w:ind w:firstLine="540"/>
        <w:jc w:val="both"/>
        <w:rPr>
          <w:color w:val="000000" w:themeColor="text1"/>
        </w:rPr>
      </w:pPr>
      <w:r w:rsidRPr="00730463">
        <w:rPr>
          <w:color w:val="000000" w:themeColor="text1"/>
        </w:rPr>
        <w:t>4. Общему отделу Совета сделать соответствующие записи в оригиналах Решений городского Совета города Астрахани от 15.07.1998 N 132, от 15.09.1999 N 115, от 12.09.2002 N 88, от 27.11.2003 N 93, от 15.09.2004 N 93.</w:t>
      </w:r>
    </w:p>
    <w:p w:rsidR="00730463" w:rsidRPr="00730463" w:rsidRDefault="00730463">
      <w:pPr>
        <w:pStyle w:val="ConsPlusNormal"/>
        <w:jc w:val="right"/>
        <w:rPr>
          <w:color w:val="000000" w:themeColor="text1"/>
        </w:rPr>
      </w:pPr>
    </w:p>
    <w:p w:rsidR="00730463" w:rsidRPr="00730463" w:rsidRDefault="00730463">
      <w:pPr>
        <w:pStyle w:val="ConsPlusNormal"/>
        <w:jc w:val="right"/>
        <w:rPr>
          <w:color w:val="000000" w:themeColor="text1"/>
        </w:rPr>
      </w:pPr>
      <w:r w:rsidRPr="00730463">
        <w:rPr>
          <w:color w:val="000000" w:themeColor="text1"/>
        </w:rPr>
        <w:t>Глава муниципального</w:t>
      </w:r>
    </w:p>
    <w:p w:rsidR="00730463" w:rsidRPr="00730463" w:rsidRDefault="00730463">
      <w:pPr>
        <w:pStyle w:val="ConsPlusNormal"/>
        <w:jc w:val="right"/>
        <w:rPr>
          <w:color w:val="000000" w:themeColor="text1"/>
        </w:rPr>
      </w:pPr>
      <w:r w:rsidRPr="00730463">
        <w:rPr>
          <w:color w:val="000000" w:themeColor="text1"/>
        </w:rPr>
        <w:t>образования "Город Астрахань"</w:t>
      </w:r>
    </w:p>
    <w:p w:rsidR="00730463" w:rsidRPr="00730463" w:rsidRDefault="00730463">
      <w:pPr>
        <w:pStyle w:val="ConsPlusNormal"/>
        <w:jc w:val="right"/>
        <w:rPr>
          <w:color w:val="000000" w:themeColor="text1"/>
        </w:rPr>
      </w:pPr>
      <w:r w:rsidRPr="00730463">
        <w:rPr>
          <w:color w:val="000000" w:themeColor="text1"/>
        </w:rPr>
        <w:t>С.А.БОЖЕНОВ</w:t>
      </w:r>
    </w:p>
    <w:p w:rsidR="00730463" w:rsidRPr="00730463" w:rsidRDefault="00730463">
      <w:pPr>
        <w:pStyle w:val="ConsPlusNormal"/>
        <w:jc w:val="right"/>
        <w:rPr>
          <w:color w:val="000000" w:themeColor="text1"/>
        </w:rPr>
      </w:pPr>
    </w:p>
    <w:p w:rsidR="00730463" w:rsidRPr="00730463" w:rsidRDefault="00730463">
      <w:pPr>
        <w:pStyle w:val="ConsPlusNormal"/>
        <w:jc w:val="right"/>
        <w:rPr>
          <w:color w:val="000000" w:themeColor="text1"/>
        </w:rPr>
      </w:pPr>
      <w:r w:rsidRPr="00730463">
        <w:rPr>
          <w:color w:val="000000" w:themeColor="text1"/>
        </w:rPr>
        <w:t>Председатель Совета муниципального</w:t>
      </w:r>
    </w:p>
    <w:p w:rsidR="00730463" w:rsidRPr="00730463" w:rsidRDefault="00730463">
      <w:pPr>
        <w:pStyle w:val="ConsPlusNormal"/>
        <w:jc w:val="right"/>
        <w:rPr>
          <w:color w:val="000000" w:themeColor="text1"/>
        </w:rPr>
      </w:pPr>
      <w:r w:rsidRPr="00730463">
        <w:rPr>
          <w:color w:val="000000" w:themeColor="text1"/>
        </w:rPr>
        <w:t>образования "Город Астрахань"</w:t>
      </w:r>
    </w:p>
    <w:p w:rsidR="00730463" w:rsidRPr="00730463" w:rsidRDefault="00730463">
      <w:pPr>
        <w:pStyle w:val="ConsPlusNormal"/>
        <w:jc w:val="right"/>
        <w:rPr>
          <w:color w:val="000000" w:themeColor="text1"/>
        </w:rPr>
      </w:pPr>
      <w:r w:rsidRPr="00730463">
        <w:rPr>
          <w:color w:val="000000" w:themeColor="text1"/>
        </w:rPr>
        <w:t>Е.С.ДУНАЕВ</w:t>
      </w:r>
    </w:p>
    <w:p w:rsidR="00730463" w:rsidRPr="00730463" w:rsidRDefault="00730463">
      <w:pPr>
        <w:pStyle w:val="ConsPlusNormal"/>
        <w:jc w:val="right"/>
        <w:rPr>
          <w:color w:val="000000" w:themeColor="text1"/>
        </w:rPr>
      </w:pPr>
    </w:p>
    <w:p w:rsidR="00730463" w:rsidRPr="00730463" w:rsidRDefault="00730463">
      <w:pPr>
        <w:pStyle w:val="ConsPlusNormal"/>
        <w:jc w:val="right"/>
        <w:rPr>
          <w:color w:val="000000" w:themeColor="text1"/>
        </w:rPr>
      </w:pPr>
    </w:p>
    <w:p w:rsidR="00730463" w:rsidRPr="00730463" w:rsidRDefault="00730463">
      <w:pPr>
        <w:pStyle w:val="ConsPlusNormal"/>
        <w:jc w:val="right"/>
        <w:rPr>
          <w:color w:val="000000" w:themeColor="text1"/>
        </w:rPr>
      </w:pPr>
    </w:p>
    <w:p w:rsidR="00730463" w:rsidRPr="00730463" w:rsidRDefault="00730463">
      <w:pPr>
        <w:pStyle w:val="ConsPlusNormal"/>
        <w:jc w:val="right"/>
        <w:rPr>
          <w:color w:val="000000" w:themeColor="text1"/>
        </w:rPr>
      </w:pPr>
    </w:p>
    <w:p w:rsidR="00730463" w:rsidRPr="00730463" w:rsidRDefault="00730463">
      <w:pPr>
        <w:pStyle w:val="ConsPlusNormal"/>
        <w:jc w:val="right"/>
        <w:rPr>
          <w:color w:val="000000" w:themeColor="text1"/>
        </w:rPr>
      </w:pPr>
    </w:p>
    <w:p w:rsidR="00730463" w:rsidRPr="00730463" w:rsidRDefault="00730463">
      <w:pPr>
        <w:pStyle w:val="ConsPlusNormal"/>
        <w:jc w:val="right"/>
        <w:outlineLvl w:val="0"/>
        <w:rPr>
          <w:color w:val="000000" w:themeColor="text1"/>
        </w:rPr>
      </w:pPr>
      <w:r w:rsidRPr="00730463">
        <w:rPr>
          <w:color w:val="000000" w:themeColor="text1"/>
        </w:rPr>
        <w:t>Утверждено</w:t>
      </w:r>
    </w:p>
    <w:p w:rsidR="00730463" w:rsidRPr="00730463" w:rsidRDefault="00730463">
      <w:pPr>
        <w:pStyle w:val="ConsPlusNormal"/>
        <w:jc w:val="right"/>
        <w:rPr>
          <w:color w:val="000000" w:themeColor="text1"/>
        </w:rPr>
      </w:pPr>
      <w:r w:rsidRPr="00730463">
        <w:rPr>
          <w:color w:val="000000" w:themeColor="text1"/>
        </w:rPr>
        <w:t>Решением Совета</w:t>
      </w:r>
    </w:p>
    <w:p w:rsidR="00730463" w:rsidRPr="00730463" w:rsidRDefault="00730463">
      <w:pPr>
        <w:pStyle w:val="ConsPlusNormal"/>
        <w:jc w:val="right"/>
        <w:rPr>
          <w:color w:val="000000" w:themeColor="text1"/>
        </w:rPr>
      </w:pPr>
      <w:r w:rsidRPr="00730463">
        <w:rPr>
          <w:color w:val="000000" w:themeColor="text1"/>
        </w:rPr>
        <w:t>от 7 марта 2006 г. N 29</w:t>
      </w:r>
    </w:p>
    <w:p w:rsidR="00730463" w:rsidRPr="00730463" w:rsidRDefault="00730463">
      <w:pPr>
        <w:pStyle w:val="ConsPlusNormal"/>
        <w:jc w:val="center"/>
        <w:rPr>
          <w:color w:val="000000" w:themeColor="text1"/>
        </w:rPr>
      </w:pPr>
    </w:p>
    <w:p w:rsidR="00730463" w:rsidRPr="00730463" w:rsidRDefault="00730463">
      <w:pPr>
        <w:pStyle w:val="ConsPlusTitle"/>
        <w:jc w:val="center"/>
        <w:rPr>
          <w:color w:val="000000" w:themeColor="text1"/>
        </w:rPr>
      </w:pPr>
      <w:bookmarkStart w:id="1" w:name="P46"/>
      <w:bookmarkEnd w:id="1"/>
      <w:r w:rsidRPr="00730463">
        <w:rPr>
          <w:color w:val="000000" w:themeColor="text1"/>
        </w:rPr>
        <w:t>ПОЛОЖЕНИЕ</w:t>
      </w:r>
    </w:p>
    <w:p w:rsidR="00730463" w:rsidRPr="00730463" w:rsidRDefault="00730463">
      <w:pPr>
        <w:pStyle w:val="ConsPlusTitle"/>
        <w:jc w:val="center"/>
        <w:rPr>
          <w:color w:val="000000" w:themeColor="text1"/>
        </w:rPr>
      </w:pPr>
      <w:r w:rsidRPr="00730463">
        <w:rPr>
          <w:color w:val="000000" w:themeColor="text1"/>
        </w:rPr>
        <w:t>О ПРИСВОЕНИИ ЗВАНИЯ "ПОЧЕТНЫЙ</w:t>
      </w:r>
    </w:p>
    <w:p w:rsidR="00730463" w:rsidRPr="00730463" w:rsidRDefault="00730463">
      <w:pPr>
        <w:pStyle w:val="ConsPlusTitle"/>
        <w:jc w:val="center"/>
        <w:rPr>
          <w:color w:val="000000" w:themeColor="text1"/>
        </w:rPr>
      </w:pPr>
      <w:r w:rsidRPr="00730463">
        <w:rPr>
          <w:color w:val="000000" w:themeColor="text1"/>
        </w:rPr>
        <w:t>ГРАЖДАНИН ГОРОДА АСТРАХАНИ"</w:t>
      </w:r>
    </w:p>
    <w:p w:rsidR="00730463" w:rsidRPr="00730463" w:rsidRDefault="00730463">
      <w:pPr>
        <w:pStyle w:val="ConsPlusNormal"/>
        <w:jc w:val="center"/>
        <w:rPr>
          <w:color w:val="000000" w:themeColor="text1"/>
        </w:rPr>
      </w:pPr>
    </w:p>
    <w:p w:rsidR="00730463" w:rsidRPr="00730463" w:rsidRDefault="00730463">
      <w:pPr>
        <w:pStyle w:val="ConsPlusNormal"/>
        <w:jc w:val="center"/>
        <w:rPr>
          <w:color w:val="000000" w:themeColor="text1"/>
        </w:rPr>
      </w:pPr>
      <w:r w:rsidRPr="00730463">
        <w:rPr>
          <w:color w:val="000000" w:themeColor="text1"/>
        </w:rPr>
        <w:t>Список изменяющих документов</w:t>
      </w:r>
    </w:p>
    <w:p w:rsidR="00730463" w:rsidRPr="00730463" w:rsidRDefault="00730463">
      <w:pPr>
        <w:pStyle w:val="ConsPlusNormal"/>
        <w:jc w:val="center"/>
        <w:rPr>
          <w:color w:val="000000" w:themeColor="text1"/>
        </w:rPr>
      </w:pPr>
      <w:r w:rsidRPr="00730463">
        <w:rPr>
          <w:color w:val="000000" w:themeColor="text1"/>
        </w:rPr>
        <w:t>(в ред. Решений Городской Думы</w:t>
      </w:r>
    </w:p>
    <w:p w:rsidR="00730463" w:rsidRPr="00730463" w:rsidRDefault="00730463">
      <w:pPr>
        <w:pStyle w:val="ConsPlusNormal"/>
        <w:jc w:val="center"/>
        <w:rPr>
          <w:color w:val="000000" w:themeColor="text1"/>
        </w:rPr>
      </w:pPr>
      <w:r w:rsidRPr="00730463">
        <w:rPr>
          <w:color w:val="000000" w:themeColor="text1"/>
        </w:rPr>
        <w:t>муниципального образования "Город Астрахань"</w:t>
      </w:r>
    </w:p>
    <w:p w:rsidR="00730463" w:rsidRPr="00730463" w:rsidRDefault="00730463">
      <w:pPr>
        <w:pStyle w:val="ConsPlusNormal"/>
        <w:jc w:val="center"/>
        <w:rPr>
          <w:color w:val="000000" w:themeColor="text1"/>
        </w:rPr>
      </w:pPr>
      <w:r w:rsidRPr="00730463">
        <w:rPr>
          <w:color w:val="000000" w:themeColor="text1"/>
        </w:rPr>
        <w:t>от 29.06.2006 N 98, от 14.09.2006 N 134,</w:t>
      </w:r>
    </w:p>
    <w:p w:rsidR="00730463" w:rsidRPr="00730463" w:rsidRDefault="00730463">
      <w:pPr>
        <w:pStyle w:val="ConsPlusNormal"/>
        <w:jc w:val="center"/>
        <w:rPr>
          <w:color w:val="000000" w:themeColor="text1"/>
        </w:rPr>
      </w:pPr>
      <w:r w:rsidRPr="00730463">
        <w:rPr>
          <w:color w:val="000000" w:themeColor="text1"/>
        </w:rPr>
        <w:t>от 11.12.2008 N 196, от 30.03.2010 N 37,</w:t>
      </w:r>
    </w:p>
    <w:p w:rsidR="00730463" w:rsidRPr="00730463" w:rsidRDefault="00730463">
      <w:pPr>
        <w:pStyle w:val="ConsPlusNormal"/>
        <w:jc w:val="center"/>
        <w:rPr>
          <w:color w:val="000000" w:themeColor="text1"/>
        </w:rPr>
      </w:pPr>
      <w:r w:rsidRPr="00730463">
        <w:rPr>
          <w:color w:val="000000" w:themeColor="text1"/>
        </w:rPr>
        <w:t>от 04.08.2011 N 91, от 18.09.2012 N 135,</w:t>
      </w:r>
    </w:p>
    <w:p w:rsidR="00730463" w:rsidRPr="00730463" w:rsidRDefault="00730463">
      <w:pPr>
        <w:pStyle w:val="ConsPlusNormal"/>
        <w:jc w:val="center"/>
        <w:rPr>
          <w:color w:val="000000" w:themeColor="text1"/>
        </w:rPr>
      </w:pPr>
      <w:r w:rsidRPr="00730463">
        <w:rPr>
          <w:color w:val="000000" w:themeColor="text1"/>
        </w:rPr>
        <w:t>от 31.10.2013 N 185, от 12.12.2013 N 255,</w:t>
      </w:r>
    </w:p>
    <w:p w:rsidR="00730463" w:rsidRPr="00730463" w:rsidRDefault="00730463">
      <w:pPr>
        <w:pStyle w:val="ConsPlusNormal"/>
        <w:jc w:val="center"/>
        <w:rPr>
          <w:color w:val="000000" w:themeColor="text1"/>
        </w:rPr>
      </w:pPr>
      <w:r w:rsidRPr="00730463">
        <w:rPr>
          <w:color w:val="000000" w:themeColor="text1"/>
        </w:rPr>
        <w:t>от 27.08.2014 N 178, от 18.06.2015 N 48,</w:t>
      </w:r>
    </w:p>
    <w:p w:rsidR="00730463" w:rsidRPr="00730463" w:rsidRDefault="00730463">
      <w:pPr>
        <w:pStyle w:val="ConsPlusNormal"/>
        <w:jc w:val="center"/>
        <w:rPr>
          <w:color w:val="000000" w:themeColor="text1"/>
        </w:rPr>
      </w:pPr>
      <w:r w:rsidRPr="00730463">
        <w:rPr>
          <w:color w:val="000000" w:themeColor="text1"/>
        </w:rPr>
        <w:t>от 03.03.2016 N 13, от 02.02.2017 N 2)</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t>Настоящее Положение устанавливает статус, порядок присвоения звания "Почетный гражданин города Астрахани", права и меры общественного признания Почетного гражданина города Астрахани, в целях создания условий, обеспечивающих ему достойную жизнь, активную деятельность, почет и уважение в обществе.</w:t>
      </w:r>
    </w:p>
    <w:p w:rsidR="00730463" w:rsidRPr="00730463" w:rsidRDefault="00730463">
      <w:pPr>
        <w:pStyle w:val="ConsPlusNormal"/>
        <w:jc w:val="both"/>
        <w:rPr>
          <w:color w:val="000000" w:themeColor="text1"/>
        </w:rPr>
      </w:pPr>
      <w:r w:rsidRPr="00730463">
        <w:rPr>
          <w:color w:val="000000" w:themeColor="text1"/>
        </w:rPr>
        <w:t>(в ред. Решений Городской Думы муниципального образования "Город Астрахань" от 29.06.2006 N 98, от 12.12.2013 N 255)</w:t>
      </w:r>
    </w:p>
    <w:p w:rsidR="00730463" w:rsidRPr="00730463" w:rsidRDefault="00730463">
      <w:pPr>
        <w:pStyle w:val="ConsPlusNormal"/>
        <w:jc w:val="center"/>
        <w:rPr>
          <w:color w:val="000000" w:themeColor="text1"/>
        </w:rPr>
      </w:pPr>
    </w:p>
    <w:p w:rsidR="00730463" w:rsidRPr="00730463" w:rsidRDefault="00730463">
      <w:pPr>
        <w:pStyle w:val="ConsPlusNormal"/>
        <w:jc w:val="center"/>
        <w:outlineLvl w:val="1"/>
        <w:rPr>
          <w:color w:val="000000" w:themeColor="text1"/>
        </w:rPr>
      </w:pPr>
      <w:r w:rsidRPr="00730463">
        <w:rPr>
          <w:color w:val="000000" w:themeColor="text1"/>
        </w:rPr>
        <w:lastRenderedPageBreak/>
        <w:t>I. Общие положения</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t>1.1. Присвоение звания "Почетный гражданин города Астрахани" является признанием особых заслуг гражданина перед городом, поощрением его личной деятельности, направленной на повышение авторитета города, обеспечение его благополучия и процветания.</w:t>
      </w:r>
    </w:p>
    <w:p w:rsidR="00730463" w:rsidRPr="00730463" w:rsidRDefault="00730463">
      <w:pPr>
        <w:pStyle w:val="ConsPlusNormal"/>
        <w:spacing w:before="240"/>
        <w:ind w:firstLine="540"/>
        <w:jc w:val="both"/>
        <w:rPr>
          <w:color w:val="000000" w:themeColor="text1"/>
        </w:rPr>
      </w:pPr>
      <w:r w:rsidRPr="00730463">
        <w:rPr>
          <w:color w:val="000000" w:themeColor="text1"/>
        </w:rPr>
        <w:t>1.2. Звание "Почетный гражданин города Астрахани" присваивается:</w:t>
      </w:r>
    </w:p>
    <w:p w:rsidR="00730463" w:rsidRPr="00730463" w:rsidRDefault="00730463">
      <w:pPr>
        <w:pStyle w:val="ConsPlusNormal"/>
        <w:spacing w:before="240"/>
        <w:ind w:firstLine="540"/>
        <w:jc w:val="both"/>
        <w:rPr>
          <w:color w:val="000000" w:themeColor="text1"/>
        </w:rPr>
      </w:pPr>
      <w:r w:rsidRPr="00730463">
        <w:rPr>
          <w:color w:val="000000" w:themeColor="text1"/>
        </w:rPr>
        <w:t>- гражданам, проживающим в Городе не менее 10 лет, получившим широкую известность и уважение жителей города за большой вклад в развитие экономики, производства, науки, техники, культуры, искусства, воспитания и образования, здравоохранения и других сфер;</w:t>
      </w:r>
    </w:p>
    <w:p w:rsidR="00730463" w:rsidRPr="00730463" w:rsidRDefault="00730463">
      <w:pPr>
        <w:pStyle w:val="ConsPlusNormal"/>
        <w:spacing w:before="240"/>
        <w:ind w:firstLine="540"/>
        <w:jc w:val="both"/>
        <w:rPr>
          <w:color w:val="000000" w:themeColor="text1"/>
        </w:rPr>
      </w:pPr>
      <w:r w:rsidRPr="00730463">
        <w:rPr>
          <w:color w:val="000000" w:themeColor="text1"/>
        </w:rPr>
        <w:t>- уроженцам города Астрахани, чья государственная, политическая, общественная, научная, творческая или иная деятельность получила всероссийское или международное признание;</w:t>
      </w:r>
    </w:p>
    <w:p w:rsidR="00730463" w:rsidRPr="00730463" w:rsidRDefault="00730463">
      <w:pPr>
        <w:pStyle w:val="ConsPlusNormal"/>
        <w:spacing w:before="240"/>
        <w:ind w:firstLine="540"/>
        <w:jc w:val="both"/>
        <w:rPr>
          <w:color w:val="000000" w:themeColor="text1"/>
        </w:rPr>
      </w:pPr>
      <w:r w:rsidRPr="00730463">
        <w:rPr>
          <w:color w:val="000000" w:themeColor="text1"/>
        </w:rPr>
        <w:t>- гражданам Российской Федерации, других государств, имеющим выдающиеся заслуги перед городом.</w:t>
      </w:r>
    </w:p>
    <w:p w:rsidR="00730463" w:rsidRPr="00730463" w:rsidRDefault="00730463">
      <w:pPr>
        <w:pStyle w:val="ConsPlusNormal"/>
        <w:spacing w:before="240"/>
        <w:ind w:firstLine="540"/>
        <w:jc w:val="both"/>
        <w:rPr>
          <w:color w:val="000000" w:themeColor="text1"/>
        </w:rPr>
      </w:pPr>
      <w:r w:rsidRPr="00730463">
        <w:rPr>
          <w:color w:val="000000" w:themeColor="text1"/>
        </w:rPr>
        <w:t>Звание "Почетный гражданин города Астрахани" может быть присвоено посмертно.</w:t>
      </w:r>
    </w:p>
    <w:p w:rsidR="00730463" w:rsidRPr="00730463" w:rsidRDefault="00730463">
      <w:pPr>
        <w:pStyle w:val="ConsPlusNormal"/>
        <w:spacing w:before="240"/>
        <w:ind w:firstLine="540"/>
        <w:jc w:val="both"/>
        <w:rPr>
          <w:color w:val="000000" w:themeColor="text1"/>
        </w:rPr>
      </w:pPr>
      <w:r w:rsidRPr="00730463">
        <w:rPr>
          <w:color w:val="000000" w:themeColor="text1"/>
        </w:rPr>
        <w:t>1.3. Звание "Почетный гражданин города Астрахани" присваивается накануне Дня города не более чем двум достойным гражданам, а в юбилейные годы со дня основания города Астрахани (при этом юбилейными считаются даты, оканчивающиеся на "5" и "0") и Астраханской губернии - не более чем трем.</w:t>
      </w:r>
    </w:p>
    <w:p w:rsidR="00730463" w:rsidRPr="00730463" w:rsidRDefault="00730463">
      <w:pPr>
        <w:pStyle w:val="ConsPlusNormal"/>
        <w:jc w:val="both"/>
        <w:rPr>
          <w:color w:val="000000" w:themeColor="text1"/>
        </w:rPr>
      </w:pPr>
      <w:r w:rsidRPr="00730463">
        <w:rPr>
          <w:color w:val="000000" w:themeColor="text1"/>
        </w:rPr>
        <w:t>(</w:t>
      </w:r>
      <w:proofErr w:type="spellStart"/>
      <w:r w:rsidRPr="00730463">
        <w:rPr>
          <w:color w:val="000000" w:themeColor="text1"/>
        </w:rPr>
        <w:t>пп</w:t>
      </w:r>
      <w:proofErr w:type="spellEnd"/>
      <w:r w:rsidRPr="00730463">
        <w:rPr>
          <w:color w:val="000000" w:themeColor="text1"/>
        </w:rPr>
        <w:t>. 1.3 в ред. Решения Городской Думы муниципального образования "Город Астрахань" от 02.02.2017 N 2)</w:t>
      </w:r>
    </w:p>
    <w:p w:rsidR="00730463" w:rsidRPr="00730463" w:rsidRDefault="00730463">
      <w:pPr>
        <w:pStyle w:val="ConsPlusNormal"/>
        <w:spacing w:before="240"/>
        <w:ind w:firstLine="540"/>
        <w:jc w:val="both"/>
        <w:rPr>
          <w:color w:val="000000" w:themeColor="text1"/>
        </w:rPr>
      </w:pPr>
      <w:r w:rsidRPr="00730463">
        <w:rPr>
          <w:color w:val="000000" w:themeColor="text1"/>
        </w:rPr>
        <w:t>1.4. Звание "Почетный гражданин города Астрахани" не может быть присвоено лицу, имеющему неснятую или непогашенную судимость.</w:t>
      </w:r>
    </w:p>
    <w:p w:rsidR="00730463" w:rsidRPr="00730463" w:rsidRDefault="00730463">
      <w:pPr>
        <w:pStyle w:val="ConsPlusNormal"/>
        <w:jc w:val="both"/>
        <w:rPr>
          <w:color w:val="000000" w:themeColor="text1"/>
        </w:rPr>
      </w:pPr>
      <w:r w:rsidRPr="00730463">
        <w:rPr>
          <w:color w:val="000000" w:themeColor="text1"/>
        </w:rPr>
        <w:t>(</w:t>
      </w:r>
      <w:proofErr w:type="spellStart"/>
      <w:r w:rsidRPr="00730463">
        <w:rPr>
          <w:color w:val="000000" w:themeColor="text1"/>
        </w:rPr>
        <w:t>пп</w:t>
      </w:r>
      <w:proofErr w:type="spellEnd"/>
      <w:r w:rsidRPr="00730463">
        <w:rPr>
          <w:color w:val="000000" w:themeColor="text1"/>
        </w:rPr>
        <w:t>. 1.4 введен Решением Городской Думы муниципального образования "Город Астрахань" от 11.12.2008 N 196)</w:t>
      </w:r>
    </w:p>
    <w:p w:rsidR="00730463" w:rsidRPr="00730463" w:rsidRDefault="00730463">
      <w:pPr>
        <w:pStyle w:val="ConsPlusNormal"/>
        <w:jc w:val="center"/>
        <w:rPr>
          <w:color w:val="000000" w:themeColor="text1"/>
        </w:rPr>
      </w:pPr>
    </w:p>
    <w:p w:rsidR="00730463" w:rsidRPr="00730463" w:rsidRDefault="00730463">
      <w:pPr>
        <w:pStyle w:val="ConsPlusNormal"/>
        <w:jc w:val="center"/>
        <w:outlineLvl w:val="1"/>
        <w:rPr>
          <w:color w:val="000000" w:themeColor="text1"/>
        </w:rPr>
      </w:pPr>
      <w:r w:rsidRPr="00730463">
        <w:rPr>
          <w:color w:val="000000" w:themeColor="text1"/>
        </w:rPr>
        <w:t>II. Порядок присвоения звания</w:t>
      </w:r>
    </w:p>
    <w:p w:rsidR="00730463" w:rsidRPr="00730463" w:rsidRDefault="00730463">
      <w:pPr>
        <w:pStyle w:val="ConsPlusNormal"/>
        <w:jc w:val="center"/>
        <w:rPr>
          <w:color w:val="000000" w:themeColor="text1"/>
        </w:rPr>
      </w:pPr>
      <w:r w:rsidRPr="00730463">
        <w:rPr>
          <w:color w:val="000000" w:themeColor="text1"/>
        </w:rPr>
        <w:t>"Почетный гражданин города Астрахани"</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t>2.1. Звание "Почетный гражданин города Астрахани" (далее - звание) присваивается решением Городской Думы муниципального образования "Город Астрахань" на заседании Городской Думы, предшествующем празднованию Дня города.</w:t>
      </w:r>
    </w:p>
    <w:p w:rsidR="00730463" w:rsidRPr="00730463" w:rsidRDefault="00730463">
      <w:pPr>
        <w:pStyle w:val="ConsPlusNormal"/>
        <w:jc w:val="both"/>
        <w:rPr>
          <w:color w:val="000000" w:themeColor="text1"/>
        </w:rPr>
      </w:pPr>
      <w:r w:rsidRPr="00730463">
        <w:rPr>
          <w:color w:val="000000" w:themeColor="text1"/>
        </w:rPr>
        <w:t>(в ред. Решения Городской Думы муниципального образования "Город Астрахань" от 14.09.2006 N 134)</w:t>
      </w:r>
    </w:p>
    <w:p w:rsidR="00730463" w:rsidRPr="00730463" w:rsidRDefault="00730463">
      <w:pPr>
        <w:pStyle w:val="ConsPlusNormal"/>
        <w:spacing w:before="240"/>
        <w:ind w:firstLine="540"/>
        <w:jc w:val="both"/>
        <w:rPr>
          <w:color w:val="000000" w:themeColor="text1"/>
        </w:rPr>
      </w:pPr>
      <w:r w:rsidRPr="00730463">
        <w:rPr>
          <w:color w:val="000000" w:themeColor="text1"/>
        </w:rPr>
        <w:t>2.2. Ходатайство о присвоении звания могут подавать:</w:t>
      </w:r>
    </w:p>
    <w:p w:rsidR="00730463" w:rsidRPr="00730463" w:rsidRDefault="00730463">
      <w:pPr>
        <w:pStyle w:val="ConsPlusNormal"/>
        <w:spacing w:before="240"/>
        <w:ind w:firstLine="540"/>
        <w:jc w:val="both"/>
        <w:rPr>
          <w:color w:val="000000" w:themeColor="text1"/>
        </w:rPr>
      </w:pPr>
      <w:r w:rsidRPr="00730463">
        <w:rPr>
          <w:color w:val="000000" w:themeColor="text1"/>
        </w:rPr>
        <w:lastRenderedPageBreak/>
        <w:t>- общественные объединения;</w:t>
      </w:r>
    </w:p>
    <w:p w:rsidR="00730463" w:rsidRPr="00730463" w:rsidRDefault="00730463">
      <w:pPr>
        <w:pStyle w:val="ConsPlusNormal"/>
        <w:spacing w:before="240"/>
        <w:ind w:firstLine="540"/>
        <w:jc w:val="both"/>
        <w:rPr>
          <w:color w:val="000000" w:themeColor="text1"/>
        </w:rPr>
      </w:pPr>
      <w:r w:rsidRPr="00730463">
        <w:rPr>
          <w:color w:val="000000" w:themeColor="text1"/>
        </w:rPr>
        <w:t>- политические и религиозные организации;</w:t>
      </w:r>
    </w:p>
    <w:p w:rsidR="00730463" w:rsidRPr="00730463" w:rsidRDefault="00730463">
      <w:pPr>
        <w:pStyle w:val="ConsPlusNormal"/>
        <w:spacing w:before="240"/>
        <w:ind w:firstLine="540"/>
        <w:jc w:val="both"/>
        <w:rPr>
          <w:color w:val="000000" w:themeColor="text1"/>
        </w:rPr>
      </w:pPr>
      <w:r w:rsidRPr="00730463">
        <w:rPr>
          <w:color w:val="000000" w:themeColor="text1"/>
        </w:rPr>
        <w:t>- трудовые коллективы.</w:t>
      </w:r>
    </w:p>
    <w:p w:rsidR="00730463" w:rsidRPr="00730463" w:rsidRDefault="00730463">
      <w:pPr>
        <w:pStyle w:val="ConsPlusNormal"/>
        <w:spacing w:before="240"/>
        <w:ind w:firstLine="540"/>
        <w:jc w:val="both"/>
        <w:rPr>
          <w:color w:val="000000" w:themeColor="text1"/>
        </w:rPr>
      </w:pPr>
      <w:r w:rsidRPr="00730463">
        <w:rPr>
          <w:color w:val="000000" w:themeColor="text1"/>
        </w:rPr>
        <w:t>2.3. К ходатайству о присвоении звания прилагаются:</w:t>
      </w:r>
    </w:p>
    <w:p w:rsidR="00730463" w:rsidRPr="00730463" w:rsidRDefault="00730463">
      <w:pPr>
        <w:pStyle w:val="ConsPlusNormal"/>
        <w:spacing w:before="240"/>
        <w:ind w:firstLine="540"/>
        <w:jc w:val="both"/>
        <w:rPr>
          <w:color w:val="000000" w:themeColor="text1"/>
        </w:rPr>
      </w:pPr>
      <w:r w:rsidRPr="00730463">
        <w:rPr>
          <w:color w:val="000000" w:themeColor="text1"/>
        </w:rPr>
        <w:t>- письмо-представление с указанием согласия претендента;</w:t>
      </w:r>
    </w:p>
    <w:p w:rsidR="00730463" w:rsidRPr="00730463" w:rsidRDefault="00730463">
      <w:pPr>
        <w:pStyle w:val="ConsPlusNormal"/>
        <w:spacing w:before="240"/>
        <w:ind w:firstLine="540"/>
        <w:jc w:val="both"/>
        <w:rPr>
          <w:color w:val="000000" w:themeColor="text1"/>
        </w:rPr>
      </w:pPr>
      <w:r w:rsidRPr="00730463">
        <w:rPr>
          <w:color w:val="000000" w:themeColor="text1"/>
        </w:rPr>
        <w:t>- подробная биография претендента с приложением документов, подтверждающих факты биографии, которые имеют значение для присвоения звания;</w:t>
      </w:r>
    </w:p>
    <w:p w:rsidR="00730463" w:rsidRPr="00730463" w:rsidRDefault="00730463">
      <w:pPr>
        <w:pStyle w:val="ConsPlusNormal"/>
        <w:spacing w:before="240"/>
        <w:ind w:firstLine="540"/>
        <w:jc w:val="both"/>
        <w:rPr>
          <w:color w:val="000000" w:themeColor="text1"/>
        </w:rPr>
      </w:pPr>
      <w:r w:rsidRPr="00730463">
        <w:rPr>
          <w:color w:val="000000" w:themeColor="text1"/>
        </w:rPr>
        <w:t>- описание заслуг и достижений претендента с приложением подтверждающих их документов;</w:t>
      </w:r>
    </w:p>
    <w:p w:rsidR="00730463" w:rsidRPr="00730463" w:rsidRDefault="00730463">
      <w:pPr>
        <w:pStyle w:val="ConsPlusNormal"/>
        <w:spacing w:before="240"/>
        <w:ind w:firstLine="540"/>
        <w:jc w:val="both"/>
        <w:rPr>
          <w:color w:val="000000" w:themeColor="text1"/>
        </w:rPr>
      </w:pPr>
      <w:r w:rsidRPr="00730463">
        <w:rPr>
          <w:color w:val="000000" w:themeColor="text1"/>
        </w:rPr>
        <w:t>- фотографии;</w:t>
      </w:r>
    </w:p>
    <w:p w:rsidR="00730463" w:rsidRPr="00730463" w:rsidRDefault="00730463">
      <w:pPr>
        <w:pStyle w:val="ConsPlusNormal"/>
        <w:spacing w:before="240"/>
        <w:ind w:firstLine="540"/>
        <w:jc w:val="both"/>
        <w:rPr>
          <w:color w:val="000000" w:themeColor="text1"/>
        </w:rPr>
      </w:pPr>
      <w:r w:rsidRPr="00730463">
        <w:rPr>
          <w:color w:val="000000" w:themeColor="text1"/>
        </w:rPr>
        <w:t>- выписка из протокола собрания трудового коллектива, заседания соответствующего органа общественного объединения, политической и религиозной организации.</w:t>
      </w:r>
    </w:p>
    <w:p w:rsidR="00730463" w:rsidRPr="00730463" w:rsidRDefault="00730463">
      <w:pPr>
        <w:pStyle w:val="ConsPlusNormal"/>
        <w:spacing w:before="240"/>
        <w:ind w:firstLine="540"/>
        <w:jc w:val="both"/>
        <w:rPr>
          <w:color w:val="000000" w:themeColor="text1"/>
        </w:rPr>
      </w:pPr>
      <w:r w:rsidRPr="00730463">
        <w:rPr>
          <w:color w:val="000000" w:themeColor="text1"/>
        </w:rPr>
        <w:t>Документы представляются в Городскую Думу муниципального образования "Город Астрахань не позднее чем за два месяца до празднования Дня города.</w:t>
      </w:r>
    </w:p>
    <w:p w:rsidR="00730463" w:rsidRPr="00730463" w:rsidRDefault="00730463">
      <w:pPr>
        <w:pStyle w:val="ConsPlusNormal"/>
        <w:jc w:val="both"/>
        <w:rPr>
          <w:color w:val="000000" w:themeColor="text1"/>
        </w:rPr>
      </w:pPr>
      <w:r w:rsidRPr="00730463">
        <w:rPr>
          <w:color w:val="000000" w:themeColor="text1"/>
        </w:rPr>
        <w:t>(в ред. Решения Городской Думы муниципального образования "Город Астрахань" от 18.06.2015 N 48)</w:t>
      </w:r>
    </w:p>
    <w:p w:rsidR="00730463" w:rsidRPr="00730463" w:rsidRDefault="00730463">
      <w:pPr>
        <w:pStyle w:val="ConsPlusNormal"/>
        <w:spacing w:before="240"/>
        <w:ind w:firstLine="540"/>
        <w:jc w:val="both"/>
        <w:rPr>
          <w:color w:val="000000" w:themeColor="text1"/>
        </w:rPr>
      </w:pPr>
      <w:r w:rsidRPr="00730463">
        <w:rPr>
          <w:color w:val="000000" w:themeColor="text1"/>
        </w:rPr>
        <w:t>2.4. Ходатайство о присвоении звания рассматривается в общественной комиссии, состав которой утверждается Городской Думой муниципального образования "Город Астрахань". Решением общественной комиссии из числа представленных кандидатур, не позднее чем за один месяц до Дня города, определяются не более пяти претендентов на присвоение звания "Почетный гражданин города Астрахани". Решение общественной комиссии с документами, представленными на кандидатов, направляется в Городскую Думу муниципального образования "Город Астрахань".</w:t>
      </w:r>
    </w:p>
    <w:p w:rsidR="00730463" w:rsidRPr="00730463" w:rsidRDefault="00730463">
      <w:pPr>
        <w:pStyle w:val="ConsPlusNormal"/>
        <w:jc w:val="both"/>
        <w:rPr>
          <w:color w:val="000000" w:themeColor="text1"/>
        </w:rPr>
      </w:pPr>
      <w:r w:rsidRPr="00730463">
        <w:rPr>
          <w:color w:val="000000" w:themeColor="text1"/>
        </w:rPr>
        <w:t>(в ред. Решений Городской Думы муниципального образования "Город Астрахань" от 14.09.2006 N 134, от 18.06.2015 N 48)</w:t>
      </w:r>
    </w:p>
    <w:p w:rsidR="00730463" w:rsidRPr="00730463" w:rsidRDefault="00730463">
      <w:pPr>
        <w:pStyle w:val="ConsPlusNormal"/>
        <w:spacing w:before="240"/>
        <w:ind w:firstLine="540"/>
        <w:jc w:val="both"/>
        <w:rPr>
          <w:color w:val="000000" w:themeColor="text1"/>
        </w:rPr>
      </w:pPr>
      <w:r w:rsidRPr="00730463">
        <w:rPr>
          <w:color w:val="000000" w:themeColor="text1"/>
        </w:rPr>
        <w:t>2.5. Решение о присвоении звания принимается на заседании Городской Думы тайным, рейтинговым голосованием, большинством голосов от установленной численности депутатов Городской Думы.</w:t>
      </w:r>
    </w:p>
    <w:p w:rsidR="00730463" w:rsidRPr="00730463" w:rsidRDefault="00730463">
      <w:pPr>
        <w:pStyle w:val="ConsPlusNormal"/>
        <w:jc w:val="both"/>
        <w:rPr>
          <w:color w:val="000000" w:themeColor="text1"/>
        </w:rPr>
      </w:pPr>
      <w:r w:rsidRPr="00730463">
        <w:rPr>
          <w:color w:val="000000" w:themeColor="text1"/>
        </w:rPr>
        <w:t>(</w:t>
      </w:r>
      <w:proofErr w:type="spellStart"/>
      <w:r w:rsidRPr="00730463">
        <w:rPr>
          <w:color w:val="000000" w:themeColor="text1"/>
        </w:rPr>
        <w:t>пп</w:t>
      </w:r>
      <w:proofErr w:type="spellEnd"/>
      <w:r w:rsidRPr="00730463">
        <w:rPr>
          <w:color w:val="000000" w:themeColor="text1"/>
        </w:rPr>
        <w:t>. 2.5 в ред. Решения Городской Думы муниципального образования "Город Астрахань" от 14.09.2006 N 134)</w:t>
      </w:r>
    </w:p>
    <w:p w:rsidR="00730463" w:rsidRPr="00730463" w:rsidRDefault="00730463">
      <w:pPr>
        <w:pStyle w:val="ConsPlusNormal"/>
        <w:jc w:val="center"/>
        <w:rPr>
          <w:color w:val="000000" w:themeColor="text1"/>
        </w:rPr>
      </w:pPr>
    </w:p>
    <w:p w:rsidR="00730463" w:rsidRPr="00730463" w:rsidRDefault="00730463">
      <w:pPr>
        <w:pStyle w:val="ConsPlusNormal"/>
        <w:jc w:val="center"/>
        <w:outlineLvl w:val="1"/>
        <w:rPr>
          <w:color w:val="000000" w:themeColor="text1"/>
        </w:rPr>
      </w:pPr>
      <w:r w:rsidRPr="00730463">
        <w:rPr>
          <w:color w:val="000000" w:themeColor="text1"/>
        </w:rPr>
        <w:t>III. Знаки отличия Почетного</w:t>
      </w:r>
    </w:p>
    <w:p w:rsidR="00730463" w:rsidRPr="00730463" w:rsidRDefault="00730463">
      <w:pPr>
        <w:pStyle w:val="ConsPlusNormal"/>
        <w:jc w:val="center"/>
        <w:rPr>
          <w:color w:val="000000" w:themeColor="text1"/>
        </w:rPr>
      </w:pPr>
      <w:r w:rsidRPr="00730463">
        <w:rPr>
          <w:color w:val="000000" w:themeColor="text1"/>
        </w:rPr>
        <w:t>гражданина города Астрахани</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lastRenderedPageBreak/>
        <w:t>3.1. Лицу, удостоенному звания "Почетный гражданин города Астрахани", главой муниципального образования "Город Астрахань" вручаются в торжественной обстановке во время празднования Дня города в присутствии депутатов Городской Думы муниципального образования "Город Астрахань" диплом, удостоверение, подписанные главой муниципального образования "Город Астрахань", нагрудный знак с надписью "Почетный гражданин города Астрахани".</w:t>
      </w:r>
    </w:p>
    <w:p w:rsidR="00730463" w:rsidRPr="00730463" w:rsidRDefault="00730463">
      <w:pPr>
        <w:pStyle w:val="ConsPlusNormal"/>
        <w:jc w:val="both"/>
        <w:rPr>
          <w:color w:val="000000" w:themeColor="text1"/>
        </w:rPr>
      </w:pPr>
      <w:r w:rsidRPr="00730463">
        <w:rPr>
          <w:color w:val="000000" w:themeColor="text1"/>
        </w:rPr>
        <w:t>(п. 3.1 в ред. Решения Городской Думы муниципального образования "Город Астрахань" от 18.06.2015 N 48)</w:t>
      </w:r>
    </w:p>
    <w:p w:rsidR="00730463" w:rsidRPr="00730463" w:rsidRDefault="00730463">
      <w:pPr>
        <w:pStyle w:val="ConsPlusNormal"/>
        <w:spacing w:before="240"/>
        <w:ind w:firstLine="540"/>
        <w:jc w:val="both"/>
        <w:rPr>
          <w:color w:val="000000" w:themeColor="text1"/>
        </w:rPr>
      </w:pPr>
      <w:r w:rsidRPr="00730463">
        <w:rPr>
          <w:color w:val="000000" w:themeColor="text1"/>
        </w:rPr>
        <w:t>3.2. Организационное и материально-техническое обеспечение мероприятий по вручению дипломов, удостоверений, нагрудных знаков осуществляет администрация муниципального образования "Город Астрахань" за счет средств местного бюджета, в том числе приобретение дипломов, удостоверений, нагрудных знаков.</w:t>
      </w:r>
    </w:p>
    <w:p w:rsidR="00730463" w:rsidRPr="00730463" w:rsidRDefault="00730463">
      <w:pPr>
        <w:pStyle w:val="ConsPlusNormal"/>
        <w:jc w:val="both"/>
        <w:rPr>
          <w:color w:val="000000" w:themeColor="text1"/>
        </w:rPr>
      </w:pPr>
      <w:r w:rsidRPr="00730463">
        <w:rPr>
          <w:color w:val="000000" w:themeColor="text1"/>
        </w:rPr>
        <w:t>(п. 3.2 в ред. Решения Городской Думы муниципального образования "Город Астрахань" от 18.06.2015 N 48)</w:t>
      </w:r>
    </w:p>
    <w:p w:rsidR="00730463" w:rsidRPr="00730463" w:rsidRDefault="00730463">
      <w:pPr>
        <w:pStyle w:val="ConsPlusNormal"/>
        <w:spacing w:before="240"/>
        <w:ind w:firstLine="540"/>
        <w:jc w:val="both"/>
        <w:rPr>
          <w:color w:val="000000" w:themeColor="text1"/>
        </w:rPr>
      </w:pPr>
      <w:r w:rsidRPr="00730463">
        <w:rPr>
          <w:color w:val="000000" w:themeColor="text1"/>
        </w:rPr>
        <w:t>3.3. Имя почетного гражданина заносится в Книгу почетных граждан города Астрахани с помещением фотографии.</w:t>
      </w:r>
    </w:p>
    <w:p w:rsidR="00730463" w:rsidRPr="00730463" w:rsidRDefault="00730463">
      <w:pPr>
        <w:pStyle w:val="ConsPlusNormal"/>
        <w:jc w:val="center"/>
        <w:rPr>
          <w:color w:val="000000" w:themeColor="text1"/>
        </w:rPr>
      </w:pPr>
    </w:p>
    <w:p w:rsidR="00730463" w:rsidRPr="00730463" w:rsidRDefault="00730463">
      <w:pPr>
        <w:pStyle w:val="ConsPlusNormal"/>
        <w:jc w:val="center"/>
        <w:outlineLvl w:val="1"/>
        <w:rPr>
          <w:color w:val="000000" w:themeColor="text1"/>
        </w:rPr>
      </w:pPr>
      <w:r w:rsidRPr="00730463">
        <w:rPr>
          <w:color w:val="000000" w:themeColor="text1"/>
        </w:rPr>
        <w:t>IV. Права и меры общественного признания</w:t>
      </w:r>
    </w:p>
    <w:p w:rsidR="00730463" w:rsidRPr="00730463" w:rsidRDefault="00730463">
      <w:pPr>
        <w:pStyle w:val="ConsPlusNormal"/>
        <w:jc w:val="center"/>
        <w:rPr>
          <w:color w:val="000000" w:themeColor="text1"/>
        </w:rPr>
      </w:pPr>
      <w:r w:rsidRPr="00730463">
        <w:rPr>
          <w:color w:val="000000" w:themeColor="text1"/>
        </w:rPr>
        <w:t>Почетного гражданина города Астрахани</w:t>
      </w:r>
    </w:p>
    <w:p w:rsidR="00730463" w:rsidRPr="00730463" w:rsidRDefault="00730463">
      <w:pPr>
        <w:pStyle w:val="ConsPlusNormal"/>
        <w:jc w:val="center"/>
        <w:rPr>
          <w:color w:val="000000" w:themeColor="text1"/>
        </w:rPr>
      </w:pPr>
      <w:r w:rsidRPr="00730463">
        <w:rPr>
          <w:color w:val="000000" w:themeColor="text1"/>
        </w:rPr>
        <w:t>(в ред. Решения Городской Думы муниципального образования</w:t>
      </w:r>
    </w:p>
    <w:p w:rsidR="00730463" w:rsidRPr="00730463" w:rsidRDefault="00730463">
      <w:pPr>
        <w:pStyle w:val="ConsPlusNormal"/>
        <w:jc w:val="center"/>
        <w:rPr>
          <w:color w:val="000000" w:themeColor="text1"/>
        </w:rPr>
      </w:pPr>
      <w:r w:rsidRPr="00730463">
        <w:rPr>
          <w:color w:val="000000" w:themeColor="text1"/>
        </w:rPr>
        <w:t>"Город Астрахань" от 12.12.2013 N 255)</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t>4.1. В целях создания условий, обеспечивающих достойную жизнь, активную деятельность, почет и уважение в обществе, Почетному гражданину города Астрахани гарантируются следующие меры общественного признания:</w:t>
      </w:r>
    </w:p>
    <w:p w:rsidR="00730463" w:rsidRPr="00730463" w:rsidRDefault="00730463">
      <w:pPr>
        <w:pStyle w:val="ConsPlusNormal"/>
        <w:spacing w:before="240"/>
        <w:ind w:firstLine="540"/>
        <w:jc w:val="both"/>
        <w:rPr>
          <w:color w:val="000000" w:themeColor="text1"/>
        </w:rPr>
      </w:pPr>
      <w:r w:rsidRPr="00730463">
        <w:rPr>
          <w:color w:val="000000" w:themeColor="text1"/>
        </w:rPr>
        <w:t>4.1.1 право на внеочередной прием всеми должностными лицами органов местного самоуправления города Астрахани;</w:t>
      </w:r>
    </w:p>
    <w:p w:rsidR="00730463" w:rsidRPr="00730463" w:rsidRDefault="00730463">
      <w:pPr>
        <w:pStyle w:val="ConsPlusNormal"/>
        <w:spacing w:before="240"/>
        <w:ind w:firstLine="540"/>
        <w:jc w:val="both"/>
        <w:rPr>
          <w:color w:val="000000" w:themeColor="text1"/>
        </w:rPr>
      </w:pPr>
      <w:r w:rsidRPr="00730463">
        <w:rPr>
          <w:color w:val="000000" w:themeColor="text1"/>
        </w:rPr>
        <w:t>4.1.2. право на участие в общегородских праздниках, торжественных мероприятиях и юбилейных торжествах;</w:t>
      </w:r>
    </w:p>
    <w:p w:rsidR="00730463" w:rsidRPr="00730463" w:rsidRDefault="00730463">
      <w:pPr>
        <w:pStyle w:val="ConsPlusNormal"/>
        <w:spacing w:before="240"/>
        <w:ind w:firstLine="540"/>
        <w:jc w:val="both"/>
        <w:rPr>
          <w:color w:val="000000" w:themeColor="text1"/>
        </w:rPr>
      </w:pPr>
      <w:bookmarkStart w:id="2" w:name="P115"/>
      <w:bookmarkEnd w:id="2"/>
      <w:r w:rsidRPr="00730463">
        <w:rPr>
          <w:color w:val="000000" w:themeColor="text1"/>
        </w:rPr>
        <w:t>4.1.3. выплата денежной компенсации расходов на проезд всеми видами городского пассажирского транспорта (кроме всех видов такси);</w:t>
      </w:r>
    </w:p>
    <w:p w:rsidR="00730463" w:rsidRPr="00730463" w:rsidRDefault="00730463">
      <w:pPr>
        <w:pStyle w:val="ConsPlusNormal"/>
        <w:spacing w:before="240"/>
        <w:ind w:firstLine="540"/>
        <w:jc w:val="both"/>
        <w:rPr>
          <w:color w:val="000000" w:themeColor="text1"/>
        </w:rPr>
      </w:pPr>
      <w:bookmarkStart w:id="3" w:name="P116"/>
      <w:bookmarkEnd w:id="3"/>
      <w:r w:rsidRPr="00730463">
        <w:rPr>
          <w:color w:val="000000" w:themeColor="text1"/>
        </w:rPr>
        <w:t>4.1.4. выплата денежной компенсации расходов на оплату жилищно-коммунальных услуг в домах государственного, муниципального, частного жилищных фондов, в домах, не имеющих центрального отопления, бесплатное внеочередное предоставление топлива, приобретаемого в пределах норм, установленных для продажи населению;</w:t>
      </w:r>
    </w:p>
    <w:p w:rsidR="00730463" w:rsidRPr="00730463" w:rsidRDefault="00730463">
      <w:pPr>
        <w:pStyle w:val="ConsPlusNormal"/>
        <w:spacing w:before="240"/>
        <w:ind w:firstLine="540"/>
        <w:jc w:val="both"/>
        <w:rPr>
          <w:color w:val="000000" w:themeColor="text1"/>
        </w:rPr>
      </w:pPr>
      <w:r w:rsidRPr="00730463">
        <w:rPr>
          <w:color w:val="000000" w:themeColor="text1"/>
        </w:rPr>
        <w:t>4.1.5. погребение по согласованию с родственниками на Почетной аллее городского кладбища.</w:t>
      </w:r>
    </w:p>
    <w:p w:rsidR="00730463" w:rsidRPr="00730463" w:rsidRDefault="00730463">
      <w:pPr>
        <w:pStyle w:val="ConsPlusNormal"/>
        <w:spacing w:before="240"/>
        <w:ind w:firstLine="540"/>
        <w:jc w:val="both"/>
        <w:rPr>
          <w:color w:val="000000" w:themeColor="text1"/>
        </w:rPr>
      </w:pPr>
      <w:r w:rsidRPr="00730463">
        <w:rPr>
          <w:color w:val="000000" w:themeColor="text1"/>
        </w:rPr>
        <w:lastRenderedPageBreak/>
        <w:t>4.2. Денежные выплаты, предусмотренные подпунктами 4.1.3 и 4.1.4, и расходы на погребальные услуги осуществляются финансово-казначейским управлением администрации муниципального образования "Город Астрахань" в Порядке, утвержденном постановлением администрации муниципального образования "Город Астрахань", в случае, если в бюджете муниципального образования "Город Астрахань"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не превышала 20 процентов собственных доходов местного бюджета.</w:t>
      </w:r>
    </w:p>
    <w:p w:rsidR="00730463" w:rsidRPr="00730463" w:rsidRDefault="00730463">
      <w:pPr>
        <w:pStyle w:val="ConsPlusNormal"/>
        <w:jc w:val="both"/>
        <w:rPr>
          <w:color w:val="000000" w:themeColor="text1"/>
        </w:rPr>
      </w:pPr>
      <w:r w:rsidRPr="00730463">
        <w:rPr>
          <w:color w:val="000000" w:themeColor="text1"/>
        </w:rPr>
        <w:t>(п. 4.2 в ред. Решения Городской Думы муниципального образования "Город Астрахань" от 03.03.2016 N 13)</w:t>
      </w:r>
    </w:p>
    <w:p w:rsidR="00730463" w:rsidRPr="00730463" w:rsidRDefault="00730463">
      <w:pPr>
        <w:pStyle w:val="ConsPlusNormal"/>
        <w:spacing w:before="240"/>
        <w:ind w:firstLine="540"/>
        <w:jc w:val="both"/>
        <w:rPr>
          <w:color w:val="000000" w:themeColor="text1"/>
        </w:rPr>
      </w:pPr>
      <w:r w:rsidRPr="00730463">
        <w:rPr>
          <w:color w:val="000000" w:themeColor="text1"/>
        </w:rPr>
        <w:t>4.3. После смерти Почетного гражданина города Астрахани меры общественного признания, предусмотренные настоящим Положением, на членов его семьи не распространяются.</w:t>
      </w:r>
    </w:p>
    <w:p w:rsidR="00730463" w:rsidRPr="00730463" w:rsidRDefault="00730463">
      <w:pPr>
        <w:pStyle w:val="ConsPlusNormal"/>
        <w:jc w:val="center"/>
        <w:rPr>
          <w:color w:val="000000" w:themeColor="text1"/>
        </w:rPr>
      </w:pPr>
    </w:p>
    <w:p w:rsidR="00730463" w:rsidRPr="00730463" w:rsidRDefault="00730463">
      <w:pPr>
        <w:pStyle w:val="ConsPlusNormal"/>
        <w:jc w:val="center"/>
        <w:outlineLvl w:val="1"/>
        <w:rPr>
          <w:color w:val="000000" w:themeColor="text1"/>
        </w:rPr>
      </w:pPr>
      <w:r w:rsidRPr="00730463">
        <w:rPr>
          <w:color w:val="000000" w:themeColor="text1"/>
        </w:rPr>
        <w:t>V. Лишение звания "Почетный гражданин города Астрахани"</w:t>
      </w:r>
    </w:p>
    <w:p w:rsidR="00730463" w:rsidRPr="00730463" w:rsidRDefault="00730463">
      <w:pPr>
        <w:pStyle w:val="ConsPlusNormal"/>
        <w:jc w:val="center"/>
        <w:rPr>
          <w:color w:val="000000" w:themeColor="text1"/>
        </w:rPr>
      </w:pPr>
    </w:p>
    <w:p w:rsidR="00730463" w:rsidRPr="00730463" w:rsidRDefault="00730463">
      <w:pPr>
        <w:pStyle w:val="ConsPlusNormal"/>
        <w:jc w:val="center"/>
        <w:rPr>
          <w:color w:val="000000" w:themeColor="text1"/>
        </w:rPr>
      </w:pPr>
      <w:r w:rsidRPr="00730463">
        <w:rPr>
          <w:color w:val="000000" w:themeColor="text1"/>
        </w:rPr>
        <w:t>(введен Решением Городской Думы муниципального образования</w:t>
      </w:r>
    </w:p>
    <w:p w:rsidR="00730463" w:rsidRPr="00730463" w:rsidRDefault="00730463">
      <w:pPr>
        <w:pStyle w:val="ConsPlusNormal"/>
        <w:jc w:val="center"/>
        <w:rPr>
          <w:color w:val="000000" w:themeColor="text1"/>
        </w:rPr>
      </w:pPr>
      <w:r w:rsidRPr="00730463">
        <w:rPr>
          <w:color w:val="000000" w:themeColor="text1"/>
        </w:rPr>
        <w:t>"Город Астрахань" от 11.12.2008 N 196)</w:t>
      </w:r>
    </w:p>
    <w:p w:rsidR="00730463" w:rsidRPr="00730463" w:rsidRDefault="00730463">
      <w:pPr>
        <w:pStyle w:val="ConsPlusNormal"/>
        <w:jc w:val="center"/>
        <w:rPr>
          <w:color w:val="000000" w:themeColor="text1"/>
        </w:rPr>
      </w:pPr>
    </w:p>
    <w:p w:rsidR="00730463" w:rsidRPr="00730463" w:rsidRDefault="00730463">
      <w:pPr>
        <w:pStyle w:val="ConsPlusNormal"/>
        <w:ind w:firstLine="540"/>
        <w:jc w:val="both"/>
        <w:rPr>
          <w:color w:val="000000" w:themeColor="text1"/>
        </w:rPr>
      </w:pPr>
      <w:r w:rsidRPr="00730463">
        <w:rPr>
          <w:color w:val="000000" w:themeColor="text1"/>
        </w:rPr>
        <w:t>5.1. Лишение звания "Почетный гражданин города Астрахани" может быть осуществлено Городской Думой муниципального образования "Город Астрахань". Основанием для лишения звания может быть только вступление в законную силу обвинительного приговора суда в отношении лица, которому было присвоено звание "Почетный гражданин города Астрахани".</w:t>
      </w:r>
    </w:p>
    <w:p w:rsidR="00730463" w:rsidRPr="00730463" w:rsidRDefault="00730463">
      <w:pPr>
        <w:pStyle w:val="ConsPlusNormal"/>
        <w:spacing w:before="240"/>
        <w:ind w:firstLine="540"/>
        <w:jc w:val="both"/>
        <w:rPr>
          <w:color w:val="000000" w:themeColor="text1"/>
        </w:rPr>
      </w:pPr>
      <w:r w:rsidRPr="00730463">
        <w:rPr>
          <w:color w:val="000000" w:themeColor="text1"/>
        </w:rPr>
        <w:t>5.2. Решение о лишении звания "Почетный гражданин города Астрахани" принимается на заседании Городской Думы муниципального образования "Город Астрахань" большинством голосов от установленной численности депутатов Городской Думы муниципального образования "Город Астрахань".</w:t>
      </w:r>
    </w:p>
    <w:p w:rsidR="00730463" w:rsidRPr="00730463" w:rsidRDefault="00730463">
      <w:pPr>
        <w:pStyle w:val="ConsPlusNormal"/>
        <w:ind w:firstLine="540"/>
        <w:jc w:val="both"/>
        <w:rPr>
          <w:color w:val="000000" w:themeColor="text1"/>
        </w:rPr>
      </w:pPr>
    </w:p>
    <w:p w:rsidR="00730463" w:rsidRPr="00730463" w:rsidRDefault="00730463">
      <w:pPr>
        <w:pStyle w:val="ConsPlusNormal"/>
        <w:ind w:firstLine="540"/>
        <w:jc w:val="both"/>
        <w:rPr>
          <w:color w:val="000000" w:themeColor="text1"/>
        </w:rPr>
      </w:pPr>
    </w:p>
    <w:p w:rsidR="00730463" w:rsidRPr="00730463" w:rsidRDefault="00730463">
      <w:pPr>
        <w:pStyle w:val="ConsPlusNormal"/>
        <w:pBdr>
          <w:top w:val="single" w:sz="6" w:space="0" w:color="auto"/>
        </w:pBdr>
        <w:spacing w:before="100" w:after="100"/>
        <w:jc w:val="both"/>
        <w:rPr>
          <w:color w:val="000000" w:themeColor="text1"/>
          <w:sz w:val="2"/>
          <w:szCs w:val="2"/>
        </w:rPr>
      </w:pPr>
    </w:p>
    <w:p w:rsidR="000F77CA" w:rsidRPr="00730463" w:rsidRDefault="000F77CA">
      <w:pPr>
        <w:rPr>
          <w:color w:val="000000" w:themeColor="text1"/>
        </w:rPr>
      </w:pPr>
    </w:p>
    <w:sectPr w:rsidR="000F77CA" w:rsidRPr="00730463" w:rsidSect="001A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63"/>
    <w:rsid w:val="000F77CA"/>
    <w:rsid w:val="00730463"/>
    <w:rsid w:val="0086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A223"/>
  <w15:chartTrackingRefBased/>
  <w15:docId w15:val="{AC359AA3-AE30-48C9-8DAA-BABFB530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463"/>
    <w:pPr>
      <w:widowControl w:val="0"/>
      <w:autoSpaceDE w:val="0"/>
      <w:autoSpaceDN w:val="0"/>
      <w:spacing w:after="0" w:line="240" w:lineRule="auto"/>
    </w:pPr>
    <w:rPr>
      <w:rFonts w:eastAsia="Times New Roman" w:cs="Segoe UI"/>
      <w:szCs w:val="20"/>
      <w:lang w:eastAsia="ru-RU"/>
    </w:rPr>
  </w:style>
  <w:style w:type="paragraph" w:customStyle="1" w:styleId="ConsPlusTitle">
    <w:name w:val="ConsPlusTitle"/>
    <w:rsid w:val="00730463"/>
    <w:pPr>
      <w:widowControl w:val="0"/>
      <w:autoSpaceDE w:val="0"/>
      <w:autoSpaceDN w:val="0"/>
      <w:spacing w:after="0" w:line="240" w:lineRule="auto"/>
    </w:pPr>
    <w:rPr>
      <w:rFonts w:eastAsia="Times New Roman" w:cs="Segoe UI"/>
      <w:b/>
      <w:szCs w:val="20"/>
      <w:lang w:eastAsia="ru-RU"/>
    </w:rPr>
  </w:style>
  <w:style w:type="paragraph" w:customStyle="1" w:styleId="ConsPlusTitlePage">
    <w:name w:val="ConsPlusTitlePage"/>
    <w:rsid w:val="007304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1</cp:revision>
  <dcterms:created xsi:type="dcterms:W3CDTF">2017-08-16T05:27:00Z</dcterms:created>
  <dcterms:modified xsi:type="dcterms:W3CDTF">2017-08-16T05:29:00Z</dcterms:modified>
</cp:coreProperties>
</file>